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1A70" w14:textId="2981F393" w:rsidR="00B8495C" w:rsidRPr="005954BA" w:rsidRDefault="009379FB" w:rsidP="005954BA">
      <w:pPr>
        <w:pStyle w:val="NoSpacing"/>
        <w:jc w:val="center"/>
        <w:rPr>
          <w:rFonts w:cstheme="minorHAnsi"/>
          <w:b/>
          <w:sz w:val="32"/>
          <w:szCs w:val="32"/>
        </w:rPr>
      </w:pPr>
      <w:r>
        <w:rPr>
          <w:rFonts w:cstheme="minorHAnsi"/>
          <w:b/>
          <w:sz w:val="32"/>
          <w:szCs w:val="32"/>
        </w:rPr>
        <w:t xml:space="preserve">Modeling with Density </w:t>
      </w:r>
      <w:r w:rsidR="00234DBA">
        <w:rPr>
          <w:rFonts w:cstheme="minorHAnsi"/>
          <w:b/>
          <w:sz w:val="32"/>
          <w:szCs w:val="32"/>
        </w:rPr>
        <w:t>Performance</w:t>
      </w:r>
      <w:r w:rsidR="007B6F06" w:rsidRPr="005954BA">
        <w:rPr>
          <w:rFonts w:cstheme="minorHAnsi"/>
          <w:b/>
          <w:sz w:val="32"/>
          <w:szCs w:val="32"/>
        </w:rPr>
        <w:t xml:space="preserve"> </w:t>
      </w:r>
      <w:r w:rsidR="0066638D" w:rsidRPr="005954BA">
        <w:rPr>
          <w:rFonts w:cstheme="minorHAnsi"/>
          <w:b/>
          <w:sz w:val="32"/>
          <w:szCs w:val="32"/>
        </w:rPr>
        <w:t>Task</w:t>
      </w:r>
      <w:r w:rsidR="005954BA" w:rsidRPr="005954BA">
        <w:rPr>
          <w:rFonts w:cstheme="minorHAnsi"/>
          <w:b/>
          <w:sz w:val="32"/>
          <w:szCs w:val="32"/>
        </w:rPr>
        <w:t xml:space="preserve"> – Teacher Support</w:t>
      </w:r>
    </w:p>
    <w:p w14:paraId="3C650E15" w14:textId="77777777" w:rsidR="00760E3A" w:rsidRPr="00C4794E" w:rsidRDefault="00760E3A" w:rsidP="00760E3A">
      <w:pPr>
        <w:pStyle w:val="NoSpacing"/>
        <w:rPr>
          <w:rFonts w:cstheme="minorHAnsi"/>
          <w:sz w:val="24"/>
          <w:szCs w:val="24"/>
        </w:rPr>
      </w:pPr>
    </w:p>
    <w:p w14:paraId="5C74082D" w14:textId="77777777" w:rsidR="00760E3A" w:rsidRPr="00C4794E" w:rsidRDefault="00760E3A" w:rsidP="00760E3A">
      <w:pPr>
        <w:pStyle w:val="NoSpacing"/>
        <w:rPr>
          <w:rFonts w:cstheme="minorHAnsi"/>
          <w:sz w:val="24"/>
          <w:szCs w:val="24"/>
        </w:rPr>
      </w:pPr>
    </w:p>
    <w:p w14:paraId="6A6AA007" w14:textId="1ADE14FC" w:rsidR="005B5AB7" w:rsidRPr="009379FB" w:rsidRDefault="005954BA" w:rsidP="00760E3A">
      <w:pPr>
        <w:pStyle w:val="NoSpacing"/>
        <w:rPr>
          <w:rFonts w:cstheme="minorHAnsi"/>
          <w:b/>
          <w:sz w:val="24"/>
          <w:szCs w:val="24"/>
        </w:rPr>
      </w:pPr>
      <w:r w:rsidRPr="009379FB">
        <w:rPr>
          <w:rFonts w:cstheme="minorHAnsi"/>
          <w:b/>
          <w:sz w:val="24"/>
          <w:szCs w:val="24"/>
        </w:rPr>
        <w:t>Common Core State Standards</w:t>
      </w:r>
      <w:r w:rsidR="009379FB">
        <w:rPr>
          <w:rFonts w:cstheme="minorHAnsi"/>
          <w:b/>
          <w:sz w:val="24"/>
          <w:szCs w:val="24"/>
        </w:rPr>
        <w:t>:</w:t>
      </w:r>
    </w:p>
    <w:p w14:paraId="7FA862B6" w14:textId="2CF9316D" w:rsidR="005B5AB7" w:rsidRDefault="002666E7" w:rsidP="002666E7">
      <w:pPr>
        <w:pStyle w:val="NoSpacing"/>
        <w:numPr>
          <w:ilvl w:val="0"/>
          <w:numId w:val="2"/>
        </w:numPr>
        <w:rPr>
          <w:rFonts w:cstheme="minorHAnsi"/>
          <w:sz w:val="24"/>
          <w:szCs w:val="24"/>
        </w:rPr>
      </w:pPr>
      <w:r w:rsidRPr="002666E7">
        <w:rPr>
          <w:rFonts w:eastAsia="Times New Roman" w:cs="Arial"/>
          <w:b/>
          <w:sz w:val="24"/>
          <w:szCs w:val="24"/>
        </w:rPr>
        <w:t>HSG-MG.A.2</w:t>
      </w:r>
      <w:r>
        <w:rPr>
          <w:rFonts w:eastAsia="Times New Roman" w:cs="Arial"/>
          <w:b/>
          <w:sz w:val="24"/>
          <w:szCs w:val="24"/>
        </w:rPr>
        <w:t xml:space="preserve"> </w:t>
      </w:r>
      <w:r>
        <w:rPr>
          <w:rFonts w:cstheme="minorHAnsi"/>
          <w:sz w:val="24"/>
          <w:szCs w:val="24"/>
        </w:rPr>
        <w:t>–</w:t>
      </w:r>
      <w:r w:rsidR="00C4794E" w:rsidRPr="00C4794E">
        <w:rPr>
          <w:rFonts w:cstheme="minorHAnsi"/>
          <w:sz w:val="24"/>
          <w:szCs w:val="24"/>
        </w:rPr>
        <w:t xml:space="preserve"> </w:t>
      </w:r>
      <w:r w:rsidRPr="002666E7">
        <w:rPr>
          <w:rFonts w:cstheme="minorHAnsi"/>
          <w:sz w:val="24"/>
          <w:szCs w:val="24"/>
        </w:rPr>
        <w:t>Apply concepts of density based on area and volume in modeling situations (e.g., persons per square mile, BTUs per cubic foot).</w:t>
      </w:r>
    </w:p>
    <w:p w14:paraId="0F2661C7" w14:textId="0D9C0978" w:rsidR="00E920D0" w:rsidRPr="00E920D0" w:rsidRDefault="00E920D0" w:rsidP="00E920D0">
      <w:pPr>
        <w:pStyle w:val="NoSpacing"/>
        <w:numPr>
          <w:ilvl w:val="0"/>
          <w:numId w:val="2"/>
        </w:numPr>
        <w:rPr>
          <w:rFonts w:cstheme="minorHAnsi"/>
          <w:sz w:val="24"/>
          <w:szCs w:val="24"/>
        </w:rPr>
      </w:pPr>
      <w:bookmarkStart w:id="0" w:name="CCSS.Math.Content.HSA.CED.A.4"/>
      <w:r w:rsidRPr="00E920D0">
        <w:rPr>
          <w:rFonts w:cstheme="minorHAnsi"/>
          <w:b/>
          <w:sz w:val="24"/>
          <w:szCs w:val="24"/>
        </w:rPr>
        <w:t>HSA.CED.A.4</w:t>
      </w:r>
      <w:bookmarkEnd w:id="0"/>
      <w:r>
        <w:rPr>
          <w:rFonts w:cstheme="minorHAnsi"/>
          <w:b/>
          <w:sz w:val="24"/>
          <w:szCs w:val="24"/>
        </w:rPr>
        <w:t xml:space="preserve"> </w:t>
      </w:r>
      <w:r>
        <w:rPr>
          <w:rFonts w:cstheme="minorHAnsi"/>
          <w:sz w:val="24"/>
          <w:szCs w:val="24"/>
        </w:rPr>
        <w:t xml:space="preserve">- </w:t>
      </w:r>
      <w:r w:rsidRPr="00E920D0">
        <w:rPr>
          <w:rFonts w:cstheme="minorHAnsi"/>
          <w:sz w:val="24"/>
          <w:szCs w:val="24"/>
        </w:rPr>
        <w:t>Rearrange formulas to highlight a quantity of interest, using the same reasoning as in solving equations. </w:t>
      </w:r>
      <w:r w:rsidRPr="00E920D0">
        <w:rPr>
          <w:rFonts w:cstheme="minorHAnsi"/>
          <w:i/>
          <w:iCs/>
          <w:sz w:val="24"/>
          <w:szCs w:val="24"/>
        </w:rPr>
        <w:t>For example, rearrange Ohm's law V = IR to highlight resistance R</w:t>
      </w:r>
      <w:r w:rsidRPr="00E920D0">
        <w:rPr>
          <w:rFonts w:cstheme="minorHAnsi"/>
          <w:sz w:val="24"/>
          <w:szCs w:val="24"/>
        </w:rPr>
        <w:t>.</w:t>
      </w:r>
    </w:p>
    <w:p w14:paraId="0E5A677E" w14:textId="77777777" w:rsidR="002666E7" w:rsidRDefault="002666E7" w:rsidP="002666E7">
      <w:pPr>
        <w:pStyle w:val="NoSpacing"/>
        <w:ind w:left="720"/>
        <w:rPr>
          <w:rFonts w:cstheme="minorHAnsi"/>
          <w:sz w:val="24"/>
          <w:szCs w:val="24"/>
        </w:rPr>
      </w:pPr>
    </w:p>
    <w:p w14:paraId="0D6B590D" w14:textId="7CCD027B" w:rsidR="007B6F06" w:rsidRPr="009379FB" w:rsidRDefault="00AB1BCC" w:rsidP="00760E3A">
      <w:pPr>
        <w:pStyle w:val="NoSpacing"/>
        <w:rPr>
          <w:rFonts w:cstheme="minorHAnsi"/>
          <w:b/>
          <w:sz w:val="24"/>
          <w:szCs w:val="24"/>
        </w:rPr>
      </w:pPr>
      <w:r w:rsidRPr="009379FB">
        <w:rPr>
          <w:rFonts w:cstheme="minorHAnsi"/>
          <w:b/>
          <w:sz w:val="24"/>
          <w:szCs w:val="24"/>
        </w:rPr>
        <w:t>Core Skills Needed:</w:t>
      </w:r>
    </w:p>
    <w:p w14:paraId="0DF8E981" w14:textId="1E11D44C" w:rsidR="00A72113" w:rsidRDefault="00E920D0" w:rsidP="00A72113">
      <w:pPr>
        <w:pStyle w:val="NoSpacing"/>
        <w:numPr>
          <w:ilvl w:val="0"/>
          <w:numId w:val="14"/>
        </w:numPr>
        <w:rPr>
          <w:rFonts w:cstheme="minorHAnsi"/>
          <w:sz w:val="24"/>
          <w:szCs w:val="24"/>
        </w:rPr>
      </w:pPr>
      <w:r>
        <w:rPr>
          <w:rFonts w:cstheme="minorHAnsi"/>
          <w:sz w:val="24"/>
          <w:szCs w:val="24"/>
        </w:rPr>
        <w:t>Rearranging literal equations</w:t>
      </w:r>
    </w:p>
    <w:p w14:paraId="2D0A2C2C" w14:textId="7A4D4F2D" w:rsidR="00E920D0" w:rsidRDefault="00E920D0" w:rsidP="00A72113">
      <w:pPr>
        <w:pStyle w:val="NoSpacing"/>
        <w:numPr>
          <w:ilvl w:val="0"/>
          <w:numId w:val="14"/>
        </w:numPr>
        <w:rPr>
          <w:rFonts w:cstheme="minorHAnsi"/>
          <w:sz w:val="24"/>
          <w:szCs w:val="24"/>
        </w:rPr>
      </w:pPr>
      <w:r>
        <w:rPr>
          <w:rFonts w:cstheme="minorHAnsi"/>
          <w:sz w:val="24"/>
          <w:szCs w:val="24"/>
        </w:rPr>
        <w:t>Solving multistep equations</w:t>
      </w:r>
    </w:p>
    <w:p w14:paraId="48EEB9BD" w14:textId="0958683F" w:rsidR="000F750A" w:rsidRDefault="000F750A" w:rsidP="00A72113">
      <w:pPr>
        <w:pStyle w:val="NoSpacing"/>
        <w:numPr>
          <w:ilvl w:val="0"/>
          <w:numId w:val="14"/>
        </w:numPr>
        <w:rPr>
          <w:rFonts w:cstheme="minorHAnsi"/>
          <w:sz w:val="24"/>
          <w:szCs w:val="24"/>
        </w:rPr>
      </w:pPr>
      <w:r>
        <w:rPr>
          <w:rFonts w:cstheme="minorHAnsi"/>
          <w:sz w:val="24"/>
          <w:szCs w:val="24"/>
        </w:rPr>
        <w:t>Calculating volume of 3D figures</w:t>
      </w:r>
    </w:p>
    <w:p w14:paraId="22968D8C" w14:textId="77777777" w:rsidR="00AB1BCC" w:rsidRDefault="00AB1BCC" w:rsidP="00760E3A">
      <w:pPr>
        <w:pStyle w:val="NoSpacing"/>
        <w:rPr>
          <w:rFonts w:cstheme="minorHAnsi"/>
          <w:sz w:val="24"/>
          <w:szCs w:val="24"/>
        </w:rPr>
      </w:pPr>
    </w:p>
    <w:p w14:paraId="6A4405FC" w14:textId="7BC1E4BA" w:rsidR="007B6F06" w:rsidRPr="009379FB" w:rsidRDefault="00145606" w:rsidP="00760E3A">
      <w:pPr>
        <w:pStyle w:val="NoSpacing"/>
        <w:rPr>
          <w:rFonts w:cstheme="minorHAnsi"/>
          <w:b/>
          <w:sz w:val="24"/>
          <w:szCs w:val="24"/>
        </w:rPr>
      </w:pPr>
      <w:r w:rsidRPr="009379FB">
        <w:rPr>
          <w:rFonts w:cstheme="minorHAnsi"/>
          <w:b/>
          <w:sz w:val="24"/>
          <w:szCs w:val="24"/>
        </w:rPr>
        <w:t>Solutions:</w:t>
      </w:r>
    </w:p>
    <w:p w14:paraId="75D3C8C0" w14:textId="77777777" w:rsidR="00145606" w:rsidRDefault="00145606" w:rsidP="00760E3A">
      <w:pPr>
        <w:pStyle w:val="NoSpacing"/>
        <w:rPr>
          <w:rFonts w:cstheme="minorHAnsi"/>
          <w:sz w:val="24"/>
          <w:szCs w:val="24"/>
        </w:rPr>
      </w:pPr>
    </w:p>
    <w:p w14:paraId="5F4AF435" w14:textId="54D7C4E0" w:rsidR="009379FB" w:rsidRPr="009379FB" w:rsidRDefault="009379FB" w:rsidP="009379FB">
      <w:pPr>
        <w:rPr>
          <w:rFonts w:ascii="Arial" w:eastAsia="Times New Roman" w:hAnsi="Arial" w:cs="Arial"/>
        </w:rPr>
      </w:pPr>
      <w:r w:rsidRPr="005573D8">
        <w:rPr>
          <w:rFonts w:ascii="Arial" w:eastAsia="Times New Roman" w:hAnsi="Arial" w:cs="Arial"/>
          <w:color w:val="000000"/>
          <w:shd w:val="clear" w:color="auto" w:fill="FFFFFF"/>
        </w:rPr>
        <w:t xml:space="preserve">The goal of this task is to provide </w:t>
      </w:r>
      <w:proofErr w:type="gramStart"/>
      <w:r w:rsidRPr="005573D8">
        <w:rPr>
          <w:rFonts w:ascii="Arial" w:eastAsia="Times New Roman" w:hAnsi="Arial" w:cs="Arial"/>
          <w:color w:val="000000"/>
          <w:shd w:val="clear" w:color="auto" w:fill="FFFFFF"/>
        </w:rPr>
        <w:t>a</w:t>
      </w:r>
      <w:proofErr w:type="gramEnd"/>
      <w:r w:rsidRPr="005573D8">
        <w:rPr>
          <w:rFonts w:ascii="Arial" w:eastAsia="Times New Roman" w:hAnsi="Arial" w:cs="Arial"/>
          <w:color w:val="000000"/>
          <w:shd w:val="clear" w:color="auto" w:fill="FFFFFF"/>
        </w:rPr>
        <w:t xml:space="preserve"> introduction to the sometimes subtle use of density and units related to density, in a simple and fun context with minimal geometric complexity.</w:t>
      </w:r>
    </w:p>
    <w:p w14:paraId="3E52DFA5" w14:textId="04EF372C" w:rsidR="009379FB" w:rsidRPr="005573D8" w:rsidRDefault="009379FB" w:rsidP="009379FB">
      <w:pPr>
        <w:rPr>
          <w:rFonts w:ascii="Arial" w:eastAsia="Times New Roman" w:hAnsi="Arial" w:cs="Arial"/>
          <w:color w:val="000000"/>
          <w:shd w:val="clear" w:color="auto" w:fill="FFFFFF"/>
        </w:rPr>
      </w:pPr>
      <w:r w:rsidRPr="005573D8">
        <w:rPr>
          <w:rFonts w:ascii="Arial" w:eastAsia="Times New Roman" w:hAnsi="Arial" w:cs="Arial"/>
          <w:color w:val="000000"/>
          <w:shd w:val="clear" w:color="auto" w:fill="FFFFFF"/>
        </w:rPr>
        <w:t>This task provides an opportunity for working with MP4, Modeling with Mathematics. Most people watch this video clip without surprise or questioning. It is only when we begin to study what is happening through the lens of mathematics that something appears to be amiss.</w:t>
      </w:r>
      <w:r>
        <w:rPr>
          <w:rFonts w:ascii="Arial" w:eastAsia="Times New Roman" w:hAnsi="Arial" w:cs="Arial"/>
          <w:color w:val="000000"/>
          <w:shd w:val="clear" w:color="auto" w:fill="FFFFFF"/>
        </w:rPr>
        <w:t xml:space="preserve"> This activity is open ended and there are many pathways to a solution. Provided are two solutions.</w:t>
      </w:r>
    </w:p>
    <w:p w14:paraId="0BF535B5" w14:textId="68245572" w:rsidR="009379FB" w:rsidRPr="009379FB" w:rsidRDefault="009379FB" w:rsidP="009379FB">
      <w:pPr>
        <w:rPr>
          <w:rFonts w:ascii="Arial" w:eastAsia="Times New Roman" w:hAnsi="Arial" w:cs="Arial"/>
          <w:u w:val="single"/>
        </w:rPr>
      </w:pPr>
      <w:r w:rsidRPr="009379FB">
        <w:rPr>
          <w:rFonts w:ascii="Arial" w:eastAsia="Times New Roman" w:hAnsi="Arial" w:cs="Arial"/>
          <w:bCs/>
          <w:color w:val="000000"/>
          <w:u w:val="single"/>
          <w:shd w:val="clear" w:color="auto" w:fill="FFFFFF"/>
        </w:rPr>
        <w:t>Solution 1: Using the meaning of density</w:t>
      </w:r>
    </w:p>
    <w:p w14:paraId="591A2829" w14:textId="77777777" w:rsidR="009379FB" w:rsidRPr="005573D8" w:rsidRDefault="009379FB" w:rsidP="009379FB">
      <w:pPr>
        <w:pStyle w:val="ListParagraph"/>
        <w:numPr>
          <w:ilvl w:val="0"/>
          <w:numId w:val="18"/>
        </w:numPr>
        <w:spacing w:after="0" w:line="240" w:lineRule="auto"/>
        <w:rPr>
          <w:rFonts w:ascii="Arial" w:eastAsia="Times New Roman" w:hAnsi="Arial" w:cs="Arial"/>
        </w:rPr>
      </w:pPr>
      <w:r w:rsidRPr="005573D8">
        <w:rPr>
          <w:rFonts w:ascii="Arial" w:eastAsia="Times New Roman" w:hAnsi="Arial" w:cs="Arial"/>
        </w:rPr>
        <w:t>The given density of gold, 20 g/cm</w:t>
      </w:r>
      <w:r w:rsidRPr="005573D8">
        <w:rPr>
          <w:rFonts w:ascii="Arial" w:eastAsia="Times New Roman" w:hAnsi="Arial" w:cs="Arial"/>
          <w:vertAlign w:val="superscript"/>
        </w:rPr>
        <w:t>3</w:t>
      </w:r>
      <w:r w:rsidRPr="005573D8">
        <w:rPr>
          <w:rFonts w:ascii="Arial" w:eastAsia="Times New Roman" w:hAnsi="Arial" w:cs="Arial"/>
        </w:rPr>
        <w:t>, is 8 times the given density of sand, 2.5 g/cm</w:t>
      </w:r>
      <w:r w:rsidRPr="005573D8">
        <w:rPr>
          <w:rFonts w:ascii="Arial" w:eastAsia="Times New Roman" w:hAnsi="Arial" w:cs="Arial"/>
          <w:vertAlign w:val="superscript"/>
        </w:rPr>
        <w:t>3</w:t>
      </w:r>
      <w:r w:rsidRPr="005573D8">
        <w:rPr>
          <w:rFonts w:ascii="Arial" w:eastAsia="Times New Roman" w:hAnsi="Arial" w:cs="Arial"/>
        </w:rPr>
        <w:t>. So we would need an amount of sand nearly 8 times the volume of the statue in order to have the same mass as the gold statue. Looking at the video, this is clearly not the case. If anything, it appears that the volume of sand is less than the volume of the statue. So unless the statue is hollow, the sand will weigh far less than the golden statue and Indiana Jones is doomed to failure.</w:t>
      </w:r>
    </w:p>
    <w:p w14:paraId="5B838AB4" w14:textId="77777777" w:rsidR="009379FB" w:rsidRPr="005573D8" w:rsidRDefault="009379FB" w:rsidP="009379FB">
      <w:pPr>
        <w:pStyle w:val="ListParagraph"/>
        <w:rPr>
          <w:rFonts w:ascii="Arial" w:eastAsia="Times New Roman" w:hAnsi="Arial" w:cs="Arial"/>
        </w:rPr>
      </w:pPr>
    </w:p>
    <w:p w14:paraId="606D051D" w14:textId="77777777" w:rsidR="009379FB" w:rsidRPr="005573D8" w:rsidRDefault="009379FB" w:rsidP="009379FB">
      <w:pPr>
        <w:pStyle w:val="ListParagraph"/>
        <w:numPr>
          <w:ilvl w:val="0"/>
          <w:numId w:val="18"/>
        </w:numPr>
        <w:spacing w:after="0" w:line="240" w:lineRule="auto"/>
        <w:rPr>
          <w:rFonts w:ascii="Arial" w:eastAsia="Times New Roman" w:hAnsi="Arial" w:cs="Arial"/>
        </w:rPr>
      </w:pPr>
      <w:r w:rsidRPr="005573D8">
        <w:rPr>
          <w:rFonts w:ascii="Arial" w:eastAsia="Times New Roman" w:hAnsi="Arial" w:cs="Arial"/>
        </w:rPr>
        <w:t>To find the mass of the statue, we can multiply its volume by the density of gold:</w:t>
      </w:r>
    </w:p>
    <w:p w14:paraId="516A0EB0" w14:textId="77777777" w:rsidR="009379FB" w:rsidRPr="005573D8" w:rsidRDefault="009379FB" w:rsidP="009379FB">
      <w:pPr>
        <w:pStyle w:val="ListParagraph"/>
        <w:ind w:left="2160" w:firstLine="720"/>
        <w:rPr>
          <w:rFonts w:ascii="Arial" w:eastAsia="Times New Roman" w:hAnsi="Arial" w:cs="Arial"/>
        </w:rPr>
      </w:pPr>
    </w:p>
    <w:p w14:paraId="6CC25804" w14:textId="77777777" w:rsidR="009379FB" w:rsidRPr="005573D8" w:rsidRDefault="009379FB" w:rsidP="009379FB">
      <w:pPr>
        <w:jc w:val="center"/>
        <w:rPr>
          <w:rFonts w:ascii="Arial" w:eastAsia="Times New Roman" w:hAnsi="Arial" w:cs="Arial"/>
        </w:rPr>
      </w:pPr>
      <w:r w:rsidRPr="005573D8">
        <w:rPr>
          <w:rFonts w:ascii="Arial" w:eastAsia="Times New Roman" w:hAnsi="Arial" w:cs="Arial"/>
        </w:rPr>
        <w:t>1000 cm × 20 g/cm</w:t>
      </w:r>
      <w:r w:rsidRPr="005573D8">
        <w:rPr>
          <w:rFonts w:ascii="Arial" w:eastAsia="Times New Roman" w:hAnsi="Arial" w:cs="Arial"/>
          <w:vertAlign w:val="superscript"/>
        </w:rPr>
        <w:t>3</w:t>
      </w:r>
      <w:r w:rsidRPr="005573D8">
        <w:rPr>
          <w:rFonts w:ascii="Arial" w:eastAsia="Times New Roman" w:hAnsi="Arial" w:cs="Arial"/>
        </w:rPr>
        <w:t xml:space="preserve"> = 2000g</w:t>
      </w:r>
    </w:p>
    <w:p w14:paraId="76B788BC" w14:textId="77777777" w:rsidR="009379FB" w:rsidRPr="005573D8" w:rsidRDefault="009379FB" w:rsidP="009379FB">
      <w:pPr>
        <w:pStyle w:val="ListParagraph"/>
        <w:rPr>
          <w:rFonts w:ascii="Arial" w:eastAsia="Times New Roman" w:hAnsi="Arial" w:cs="Arial"/>
        </w:rPr>
      </w:pPr>
    </w:p>
    <w:p w14:paraId="441BB8DE" w14:textId="54EED4AC" w:rsidR="009379FB" w:rsidRPr="009379FB" w:rsidRDefault="009379FB" w:rsidP="009379FB">
      <w:pPr>
        <w:pStyle w:val="ListParagraph"/>
        <w:rPr>
          <w:rFonts w:ascii="Arial" w:eastAsia="Times New Roman" w:hAnsi="Arial" w:cs="Arial"/>
        </w:rPr>
      </w:pPr>
      <w:r w:rsidRPr="005573D8">
        <w:rPr>
          <w:rFonts w:ascii="Arial" w:eastAsia="Times New Roman" w:hAnsi="Arial" w:cs="Arial"/>
        </w:rPr>
        <w:t>This is 20 kg. Since a kilogram is about 2.2 pounds this is more than 40 pounds! Certainly the way the statue is handled is not consistent with this kind of weight.</w:t>
      </w:r>
    </w:p>
    <w:p w14:paraId="0A51FDB5" w14:textId="6961B7A7" w:rsidR="009379FB" w:rsidRPr="009379FB" w:rsidRDefault="009379FB" w:rsidP="009379FB">
      <w:pPr>
        <w:rPr>
          <w:rFonts w:ascii="Arial" w:eastAsia="Times New Roman" w:hAnsi="Arial" w:cs="Arial"/>
          <w:bCs/>
          <w:color w:val="000000"/>
          <w:u w:val="single"/>
          <w:shd w:val="clear" w:color="auto" w:fill="FFFFFF"/>
        </w:rPr>
      </w:pPr>
      <w:r w:rsidRPr="009379FB">
        <w:rPr>
          <w:rFonts w:ascii="Arial" w:eastAsia="Times New Roman" w:hAnsi="Arial" w:cs="Arial"/>
          <w:bCs/>
          <w:color w:val="000000"/>
          <w:u w:val="single"/>
          <w:shd w:val="clear" w:color="auto" w:fill="FFFFFF"/>
        </w:rPr>
        <w:t>Solution 2: Estimating the volume and mass of objects</w:t>
      </w:r>
    </w:p>
    <w:p w14:paraId="067ECDEB" w14:textId="77777777" w:rsidR="009379FB" w:rsidRPr="005573D8" w:rsidRDefault="009379FB" w:rsidP="009379FB">
      <w:pPr>
        <w:rPr>
          <w:rFonts w:ascii="Arial" w:eastAsia="Times New Roman" w:hAnsi="Arial" w:cs="Arial"/>
          <w:color w:val="000000"/>
          <w:shd w:val="clear" w:color="auto" w:fill="FFFFFF"/>
        </w:rPr>
      </w:pPr>
      <w:r w:rsidRPr="005573D8">
        <w:rPr>
          <w:rFonts w:ascii="Arial" w:eastAsia="Times New Roman" w:hAnsi="Arial" w:cs="Arial"/>
          <w:color w:val="000000"/>
          <w:shd w:val="clear" w:color="auto" w:fill="FFFFFF"/>
        </w:rPr>
        <w:t>We can find an approximate estimate for the volume of the sand and statue and then use the given density to obtain the masses. The bag of sand appears to fit nicely in Indiana Jones' hand. When he places the bag down on the podium it is quite flat, maybe 5 centimeters high. If we imagine the bag of sand in the shape of a rectangular prism, 20 centimeters by 20 centimeters would be a reasonable estimate for the base. With these numbers we find a volume of about</w:t>
      </w:r>
    </w:p>
    <w:p w14:paraId="49AE5696" w14:textId="77777777" w:rsidR="009379FB" w:rsidRPr="005573D8" w:rsidRDefault="009379FB" w:rsidP="009379FB">
      <w:pPr>
        <w:rPr>
          <w:rFonts w:ascii="Arial" w:eastAsia="Times New Roman" w:hAnsi="Arial" w:cs="Arial"/>
          <w:color w:val="000000"/>
          <w:shd w:val="clear" w:color="auto" w:fill="FFFFFF"/>
        </w:rPr>
      </w:pPr>
    </w:p>
    <w:p w14:paraId="403C8465" w14:textId="77777777" w:rsidR="009379FB" w:rsidRPr="005573D8" w:rsidRDefault="009379FB" w:rsidP="009379FB">
      <w:pPr>
        <w:jc w:val="center"/>
        <w:rPr>
          <w:rFonts w:ascii="Arial" w:eastAsia="Times New Roman" w:hAnsi="Arial" w:cs="Arial"/>
          <w:color w:val="000000"/>
          <w:shd w:val="clear" w:color="auto" w:fill="FFFFFF"/>
          <w:vertAlign w:val="superscript"/>
        </w:rPr>
      </w:pPr>
      <w:r w:rsidRPr="005573D8">
        <w:rPr>
          <w:rFonts w:ascii="Arial" w:eastAsia="Times New Roman" w:hAnsi="Arial" w:cs="Arial"/>
          <w:color w:val="000000"/>
          <w:shd w:val="clear" w:color="auto" w:fill="FFFFFF"/>
        </w:rPr>
        <w:t>20 cm x 20 cm x 5 cm = 2000 cm</w:t>
      </w:r>
      <w:r w:rsidRPr="005573D8">
        <w:rPr>
          <w:rFonts w:ascii="Arial" w:eastAsia="Times New Roman" w:hAnsi="Arial" w:cs="Arial"/>
          <w:color w:val="000000"/>
          <w:shd w:val="clear" w:color="auto" w:fill="FFFFFF"/>
          <w:vertAlign w:val="superscript"/>
        </w:rPr>
        <w:t>3</w:t>
      </w:r>
    </w:p>
    <w:p w14:paraId="6CAFF09A" w14:textId="77777777" w:rsidR="009379FB" w:rsidRPr="005573D8" w:rsidRDefault="009379FB" w:rsidP="009379FB">
      <w:pPr>
        <w:jc w:val="center"/>
        <w:rPr>
          <w:rFonts w:ascii="Arial" w:eastAsia="Times New Roman" w:hAnsi="Arial" w:cs="Arial"/>
          <w:color w:val="000000"/>
          <w:shd w:val="clear" w:color="auto" w:fill="FFFFFF"/>
        </w:rPr>
      </w:pPr>
    </w:p>
    <w:p w14:paraId="1C4B39A0" w14:textId="05B390D6" w:rsidR="009379FB" w:rsidRPr="009379FB" w:rsidRDefault="009379FB" w:rsidP="009379FB">
      <w:pPr>
        <w:rPr>
          <w:rFonts w:ascii="Arial" w:eastAsia="Times New Roman" w:hAnsi="Arial" w:cs="Arial"/>
        </w:rPr>
      </w:pPr>
      <w:proofErr w:type="gramStart"/>
      <w:r w:rsidRPr="005573D8">
        <w:rPr>
          <w:rFonts w:ascii="Arial" w:eastAsia="Times New Roman" w:hAnsi="Arial" w:cs="Arial"/>
          <w:color w:val="000000"/>
          <w:shd w:val="clear" w:color="auto" w:fill="FFFFFF"/>
        </w:rPr>
        <w:t>Next for the statue.</w:t>
      </w:r>
      <w:proofErr w:type="gramEnd"/>
      <w:r w:rsidRPr="005573D8">
        <w:rPr>
          <w:rFonts w:ascii="Arial" w:eastAsia="Times New Roman" w:hAnsi="Arial" w:cs="Arial"/>
          <w:color w:val="000000"/>
          <w:shd w:val="clear" w:color="auto" w:fill="FFFFFF"/>
        </w:rPr>
        <w:t xml:space="preserve"> We can also try to approximate this with a rectangular prism. Its height also appears to be comparable to the length of Indiana Jones' hands and we used 20 centimeters for this when we estimated the volume of the bag of sand. It is not as wide or deep as it is high. It looks to be about 7 centimeters high and about 10 centimeters deep. This gives a total volume of</w:t>
      </w:r>
    </w:p>
    <w:p w14:paraId="2FA5A6FD" w14:textId="64CF7475" w:rsidR="009379FB" w:rsidRPr="005573D8" w:rsidRDefault="009379FB" w:rsidP="009379FB">
      <w:pPr>
        <w:jc w:val="center"/>
        <w:rPr>
          <w:rFonts w:ascii="Arial" w:eastAsia="Times New Roman" w:hAnsi="Arial" w:cs="Arial"/>
          <w:color w:val="000000"/>
          <w:shd w:val="clear" w:color="auto" w:fill="FFFFFF"/>
        </w:rPr>
      </w:pPr>
      <w:r w:rsidRPr="005573D8">
        <w:rPr>
          <w:rFonts w:ascii="Arial" w:eastAsia="Times New Roman" w:hAnsi="Arial" w:cs="Arial"/>
          <w:color w:val="000000"/>
          <w:shd w:val="clear" w:color="auto" w:fill="FFFFFF"/>
        </w:rPr>
        <w:t>20 cm x 7 cm x 10 cm = 1400 cm</w:t>
      </w:r>
      <w:r w:rsidRPr="005573D8">
        <w:rPr>
          <w:rFonts w:ascii="Arial" w:eastAsia="Times New Roman" w:hAnsi="Arial" w:cs="Arial"/>
          <w:color w:val="000000"/>
          <w:shd w:val="clear" w:color="auto" w:fill="FFFFFF"/>
          <w:vertAlign w:val="superscript"/>
        </w:rPr>
        <w:t>3</w:t>
      </w:r>
    </w:p>
    <w:p w14:paraId="14CD9D0E" w14:textId="54C81D89" w:rsidR="009379FB" w:rsidRPr="009379FB" w:rsidRDefault="009379FB" w:rsidP="009379FB">
      <w:pPr>
        <w:rPr>
          <w:rFonts w:ascii="Arial" w:eastAsia="Times New Roman" w:hAnsi="Arial" w:cs="Arial"/>
        </w:rPr>
      </w:pPr>
      <w:r w:rsidRPr="005573D8">
        <w:rPr>
          <w:rFonts w:ascii="Arial" w:eastAsia="Times New Roman" w:hAnsi="Arial" w:cs="Arial"/>
          <w:color w:val="000000"/>
          <w:shd w:val="clear" w:color="auto" w:fill="FFFFFF"/>
        </w:rPr>
        <w:t>Now to find the mass, we can use the given information for the density of sand and for gold. First for the sand, 2000 cubic centimeters will have a mass of about</w:t>
      </w:r>
    </w:p>
    <w:p w14:paraId="665D7B68" w14:textId="1C21E8AA" w:rsidR="009379FB" w:rsidRPr="005573D8" w:rsidRDefault="009379FB" w:rsidP="009379FB">
      <w:pPr>
        <w:jc w:val="center"/>
        <w:rPr>
          <w:rFonts w:ascii="Arial" w:eastAsia="Times New Roman" w:hAnsi="Arial" w:cs="Arial"/>
          <w:color w:val="000000"/>
          <w:shd w:val="clear" w:color="auto" w:fill="FFFFFF"/>
        </w:rPr>
      </w:pPr>
      <w:r w:rsidRPr="005573D8">
        <w:rPr>
          <w:rFonts w:ascii="Arial" w:eastAsia="Times New Roman" w:hAnsi="Arial" w:cs="Arial"/>
          <w:color w:val="000000"/>
          <w:shd w:val="clear" w:color="auto" w:fill="FFFFFF"/>
        </w:rPr>
        <w:t>2000 cm</w:t>
      </w:r>
      <w:r w:rsidRPr="005573D8">
        <w:rPr>
          <w:rFonts w:ascii="Arial" w:eastAsia="Times New Roman" w:hAnsi="Arial" w:cs="Arial"/>
          <w:color w:val="000000"/>
          <w:shd w:val="clear" w:color="auto" w:fill="FFFFFF"/>
          <w:vertAlign w:val="superscript"/>
        </w:rPr>
        <w:t>3</w:t>
      </w:r>
      <w:r w:rsidRPr="005573D8">
        <w:rPr>
          <w:rFonts w:ascii="Arial" w:eastAsia="Times New Roman" w:hAnsi="Arial" w:cs="Arial"/>
          <w:color w:val="000000"/>
          <w:shd w:val="clear" w:color="auto" w:fill="FFFFFF"/>
        </w:rPr>
        <w:t xml:space="preserve"> x 2.5 g/cm</w:t>
      </w:r>
      <w:r w:rsidRPr="005573D8">
        <w:rPr>
          <w:rFonts w:ascii="Arial" w:eastAsia="Times New Roman" w:hAnsi="Arial" w:cs="Arial"/>
          <w:color w:val="000000"/>
          <w:shd w:val="clear" w:color="auto" w:fill="FFFFFF"/>
          <w:vertAlign w:val="superscript"/>
        </w:rPr>
        <w:t>3</w:t>
      </w:r>
      <w:r w:rsidRPr="005573D8">
        <w:rPr>
          <w:rFonts w:ascii="Arial" w:eastAsia="Times New Roman" w:hAnsi="Arial" w:cs="Arial"/>
          <w:color w:val="000000"/>
          <w:shd w:val="clear" w:color="auto" w:fill="FFFFFF"/>
        </w:rPr>
        <w:t xml:space="preserve"> = 5000 g</w:t>
      </w:r>
    </w:p>
    <w:p w14:paraId="59A6C79A" w14:textId="5BE777B4" w:rsidR="009379FB" w:rsidRPr="009379FB" w:rsidRDefault="009379FB" w:rsidP="009379FB">
      <w:pPr>
        <w:rPr>
          <w:rFonts w:ascii="Arial" w:eastAsia="Times New Roman" w:hAnsi="Arial" w:cs="Arial"/>
        </w:rPr>
      </w:pPr>
      <w:r w:rsidRPr="005573D8">
        <w:rPr>
          <w:rFonts w:ascii="Arial" w:eastAsia="Times New Roman" w:hAnsi="Arial" w:cs="Arial"/>
          <w:color w:val="000000"/>
          <w:shd w:val="clear" w:color="auto" w:fill="FFFFFF"/>
        </w:rPr>
        <w:t>This is 5 kilograms or a little more than 10 pounds. Next for the statue,</w:t>
      </w:r>
    </w:p>
    <w:p w14:paraId="498B50F8" w14:textId="59E82C33" w:rsidR="009379FB" w:rsidRPr="005573D8" w:rsidRDefault="009379FB" w:rsidP="009379FB">
      <w:pPr>
        <w:jc w:val="center"/>
        <w:rPr>
          <w:rFonts w:ascii="Arial" w:eastAsia="Times New Roman" w:hAnsi="Arial" w:cs="Arial"/>
          <w:color w:val="000000"/>
          <w:shd w:val="clear" w:color="auto" w:fill="FFFFFF"/>
        </w:rPr>
      </w:pPr>
      <w:r w:rsidRPr="005573D8">
        <w:rPr>
          <w:rFonts w:ascii="Arial" w:eastAsia="Times New Roman" w:hAnsi="Arial" w:cs="Arial"/>
          <w:color w:val="000000"/>
          <w:shd w:val="clear" w:color="auto" w:fill="FFFFFF"/>
        </w:rPr>
        <w:t>1400 cm</w:t>
      </w:r>
      <w:r w:rsidRPr="005573D8">
        <w:rPr>
          <w:rFonts w:ascii="Arial" w:eastAsia="Times New Roman" w:hAnsi="Arial" w:cs="Arial"/>
          <w:color w:val="000000"/>
          <w:shd w:val="clear" w:color="auto" w:fill="FFFFFF"/>
          <w:vertAlign w:val="superscript"/>
        </w:rPr>
        <w:t>3</w:t>
      </w:r>
      <w:r w:rsidRPr="005573D8">
        <w:rPr>
          <w:rFonts w:ascii="Arial" w:eastAsia="Times New Roman" w:hAnsi="Arial" w:cs="Arial"/>
          <w:color w:val="000000"/>
          <w:shd w:val="clear" w:color="auto" w:fill="FFFFFF"/>
        </w:rPr>
        <w:t xml:space="preserve"> x 20 g/cm</w:t>
      </w:r>
      <w:r w:rsidRPr="005573D8">
        <w:rPr>
          <w:rFonts w:ascii="Arial" w:eastAsia="Times New Roman" w:hAnsi="Arial" w:cs="Arial"/>
          <w:color w:val="000000"/>
          <w:shd w:val="clear" w:color="auto" w:fill="FFFFFF"/>
          <w:vertAlign w:val="superscript"/>
        </w:rPr>
        <w:t>3</w:t>
      </w:r>
      <w:r w:rsidRPr="005573D8">
        <w:rPr>
          <w:rFonts w:ascii="Arial" w:eastAsia="Times New Roman" w:hAnsi="Arial" w:cs="Arial"/>
          <w:color w:val="000000"/>
          <w:shd w:val="clear" w:color="auto" w:fill="FFFFFF"/>
        </w:rPr>
        <w:t xml:space="preserve"> = 28,000 g</w:t>
      </w:r>
    </w:p>
    <w:p w14:paraId="307C124B" w14:textId="3AF48B60" w:rsidR="009379FB" w:rsidRPr="005573D8" w:rsidRDefault="009379FB" w:rsidP="009379FB">
      <w:pPr>
        <w:rPr>
          <w:rFonts w:ascii="Arial" w:eastAsia="Times New Roman" w:hAnsi="Arial" w:cs="Arial"/>
          <w:color w:val="000000"/>
          <w:shd w:val="clear" w:color="auto" w:fill="FFFFFF"/>
        </w:rPr>
      </w:pPr>
      <w:r w:rsidRPr="005573D8">
        <w:rPr>
          <w:rFonts w:ascii="Arial" w:eastAsia="Times New Roman" w:hAnsi="Arial" w:cs="Arial"/>
          <w:color w:val="000000"/>
          <w:shd w:val="clear" w:color="auto" w:fill="FFFFFF"/>
        </w:rPr>
        <w:t xml:space="preserve">This is 28 kilograms or about 60 pounds. These two values are not close to one another and so, based on these </w:t>
      </w:r>
      <w:proofErr w:type="gramStart"/>
      <w:r w:rsidRPr="005573D8">
        <w:rPr>
          <w:rFonts w:ascii="Arial" w:eastAsia="Times New Roman" w:hAnsi="Arial" w:cs="Arial"/>
          <w:color w:val="000000"/>
          <w:shd w:val="clear" w:color="auto" w:fill="FFFFFF"/>
        </w:rPr>
        <w:t>estimates,</w:t>
      </w:r>
      <w:proofErr w:type="gramEnd"/>
      <w:r w:rsidRPr="005573D8">
        <w:rPr>
          <w:rFonts w:ascii="Arial" w:eastAsia="Times New Roman" w:hAnsi="Arial" w:cs="Arial"/>
          <w:color w:val="000000"/>
          <w:shd w:val="clear" w:color="auto" w:fill="FFFFFF"/>
        </w:rPr>
        <w:t xml:space="preserve"> it is extremely unlikely that the sand and the statue have the same mass.</w:t>
      </w:r>
    </w:p>
    <w:p w14:paraId="10B784B3" w14:textId="24C17DD4" w:rsidR="009C0243" w:rsidRDefault="009379FB" w:rsidP="000F750A">
      <w:pPr>
        <w:rPr>
          <w:rFonts w:ascii="Arial" w:eastAsia="Times New Roman" w:hAnsi="Arial" w:cs="Arial"/>
          <w:color w:val="000000"/>
          <w:shd w:val="clear" w:color="auto" w:fill="FFFFFF"/>
        </w:rPr>
      </w:pPr>
      <w:r w:rsidRPr="005573D8">
        <w:rPr>
          <w:rFonts w:ascii="Arial" w:eastAsia="Times New Roman" w:hAnsi="Arial" w:cs="Arial"/>
          <w:color w:val="000000"/>
          <w:shd w:val="clear" w:color="auto" w:fill="FFFFFF"/>
        </w:rPr>
        <w:t>While not exact, our estimates of the volume are close to one another and this is reasonable looking at the video: it is hard to tell whether or not the sand or the statue occupies more space. In fact, in the video the statue looks like it might take up </w:t>
      </w:r>
      <w:r w:rsidRPr="005573D8">
        <w:rPr>
          <w:rFonts w:ascii="Arial" w:eastAsia="Times New Roman" w:hAnsi="Arial" w:cs="Arial"/>
          <w:i/>
          <w:iCs/>
          <w:color w:val="000000"/>
          <w:shd w:val="clear" w:color="auto" w:fill="FFFFFF"/>
        </w:rPr>
        <w:t>more </w:t>
      </w:r>
      <w:r w:rsidRPr="005573D8">
        <w:rPr>
          <w:rFonts w:ascii="Arial" w:eastAsia="Times New Roman" w:hAnsi="Arial" w:cs="Arial"/>
          <w:color w:val="000000"/>
          <w:shd w:val="clear" w:color="auto" w:fill="FFFFFF"/>
        </w:rPr>
        <w:t>space than the sand. Given our calculations above, this makes it essentially impossible that the two have the same mass.</w:t>
      </w:r>
    </w:p>
    <w:p w14:paraId="31D645E5" w14:textId="77777777" w:rsidR="006157C7" w:rsidRDefault="006157C7" w:rsidP="000F750A">
      <w:pPr>
        <w:rPr>
          <w:rFonts w:ascii="Arial" w:eastAsia="Times New Roman" w:hAnsi="Arial" w:cs="Arial"/>
          <w:color w:val="000000"/>
          <w:shd w:val="clear" w:color="auto" w:fill="FFFFFF"/>
        </w:rPr>
      </w:pPr>
    </w:p>
    <w:p w14:paraId="04443E95" w14:textId="702CEA47" w:rsidR="006157C7" w:rsidRDefault="006157C7" w:rsidP="000F750A">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Solutions to TASC Problems:</w:t>
      </w:r>
    </w:p>
    <w:p w14:paraId="5FA24B3A" w14:textId="1864B3B3" w:rsidR="006157C7" w:rsidRDefault="006157C7" w:rsidP="000F750A">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1) D</w:t>
      </w:r>
    </w:p>
    <w:p w14:paraId="06248974" w14:textId="1E4AA8FB" w:rsidR="006157C7" w:rsidRDefault="006157C7" w:rsidP="000F750A">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2)</w:t>
      </w:r>
      <w:r w:rsidR="00B234F3">
        <w:rPr>
          <w:rFonts w:ascii="Arial" w:eastAsia="Times New Roman" w:hAnsi="Arial" w:cs="Arial"/>
          <w:color w:val="000000"/>
          <w:shd w:val="clear" w:color="auto" w:fill="FFFFFF"/>
        </w:rPr>
        <w:t xml:space="preserve"> B</w:t>
      </w:r>
    </w:p>
    <w:p w14:paraId="6C9D8CBE" w14:textId="36209878" w:rsidR="006157C7" w:rsidRPr="00B234F3" w:rsidRDefault="006157C7" w:rsidP="000F750A">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3)</w:t>
      </w:r>
      <w:r w:rsidR="00B234F3">
        <w:rPr>
          <w:rFonts w:ascii="Arial" w:eastAsia="Times New Roman" w:hAnsi="Arial" w:cs="Arial"/>
          <w:color w:val="000000"/>
          <w:shd w:val="clear" w:color="auto" w:fill="FFFFFF"/>
        </w:rPr>
        <w:t xml:space="preserve"> 267.4 cm</w:t>
      </w:r>
      <w:r w:rsidR="00B234F3">
        <w:rPr>
          <w:rFonts w:ascii="Arial" w:eastAsia="Times New Roman" w:hAnsi="Arial" w:cs="Arial"/>
          <w:color w:val="000000"/>
          <w:shd w:val="clear" w:color="auto" w:fill="FFFFFF"/>
          <w:vertAlign w:val="superscript"/>
        </w:rPr>
        <w:t>3</w:t>
      </w:r>
    </w:p>
    <w:p w14:paraId="2D08E55F" w14:textId="36C7C519" w:rsidR="006157C7" w:rsidRDefault="006157C7" w:rsidP="000F750A">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4)</w:t>
      </w:r>
      <w:r w:rsidR="00B234F3">
        <w:rPr>
          <w:rFonts w:ascii="Arial" w:eastAsia="Times New Roman" w:hAnsi="Arial" w:cs="Arial"/>
          <w:color w:val="000000"/>
          <w:shd w:val="clear" w:color="auto" w:fill="FFFFFF"/>
        </w:rPr>
        <w:t xml:space="preserve"> 7.96 cm</w:t>
      </w:r>
    </w:p>
    <w:p w14:paraId="3E28BD10" w14:textId="28E11BFC" w:rsidR="006157C7" w:rsidRPr="000F750A" w:rsidRDefault="006157C7" w:rsidP="000F750A">
      <w:pPr>
        <w:rPr>
          <w:rFonts w:ascii="Arial" w:eastAsia="Times New Roman" w:hAnsi="Arial" w:cs="Arial"/>
        </w:rPr>
      </w:pPr>
      <w:r>
        <w:rPr>
          <w:rFonts w:ascii="Arial" w:eastAsia="Times New Roman" w:hAnsi="Arial" w:cs="Arial"/>
          <w:color w:val="000000"/>
          <w:shd w:val="clear" w:color="auto" w:fill="FFFFFF"/>
        </w:rPr>
        <w:t>5)</w:t>
      </w:r>
      <w:r w:rsidR="00B234F3">
        <w:rPr>
          <w:rFonts w:ascii="Arial" w:eastAsia="Times New Roman" w:hAnsi="Arial" w:cs="Arial"/>
          <w:color w:val="000000"/>
          <w:shd w:val="clear" w:color="auto" w:fill="FFFFFF"/>
        </w:rPr>
        <w:t xml:space="preserve"> C</w:t>
      </w:r>
    </w:p>
    <w:p w14:paraId="6B6A7D20" w14:textId="1FA3F189" w:rsidR="00597139" w:rsidRPr="000F750A" w:rsidRDefault="00D24149" w:rsidP="000F750A">
      <w:pPr>
        <w:jc w:val="center"/>
        <w:rPr>
          <w:rFonts w:cstheme="minorHAnsi"/>
          <w:sz w:val="28"/>
          <w:szCs w:val="28"/>
        </w:rPr>
      </w:pPr>
      <w:bookmarkStart w:id="1" w:name="_GoBack"/>
      <w:bookmarkEnd w:id="1"/>
      <w:r>
        <w:rPr>
          <w:rFonts w:cstheme="minorHAnsi"/>
          <w:sz w:val="28"/>
          <w:szCs w:val="28"/>
        </w:rPr>
        <w:br w:type="page"/>
      </w:r>
      <w:r w:rsidR="00605924">
        <w:rPr>
          <w:rFonts w:cstheme="minorHAnsi"/>
          <w:sz w:val="28"/>
          <w:szCs w:val="28"/>
        </w:rPr>
        <w:lastRenderedPageBreak/>
        <w:t>Math Performance</w:t>
      </w:r>
      <w:r w:rsidR="00D97BCD" w:rsidRPr="00DD6AB1">
        <w:rPr>
          <w:rFonts w:cstheme="minorHAnsi"/>
          <w:sz w:val="28"/>
          <w:szCs w:val="28"/>
        </w:rPr>
        <w:t xml:space="preserve"> Task: </w:t>
      </w:r>
      <w:r w:rsidR="009379FB">
        <w:rPr>
          <w:rFonts w:cstheme="minorHAnsi"/>
          <w:sz w:val="28"/>
          <w:szCs w:val="28"/>
        </w:rPr>
        <w:t>Modeling with Density</w:t>
      </w:r>
    </w:p>
    <w:p w14:paraId="6F4F1402" w14:textId="376E6187" w:rsidR="00597139" w:rsidRPr="00DD6AB1" w:rsidRDefault="009379FB" w:rsidP="00D97BCD">
      <w:pPr>
        <w:pStyle w:val="NoSpacing"/>
        <w:jc w:val="center"/>
        <w:rPr>
          <w:rFonts w:cstheme="minorHAnsi"/>
          <w:b/>
          <w:sz w:val="28"/>
          <w:szCs w:val="28"/>
        </w:rPr>
      </w:pPr>
      <w:r>
        <w:rPr>
          <w:rFonts w:cstheme="minorHAnsi"/>
          <w:b/>
          <w:sz w:val="28"/>
          <w:szCs w:val="28"/>
        </w:rPr>
        <w:t>Indiana Jones and the Golden Skull</w:t>
      </w:r>
    </w:p>
    <w:p w14:paraId="47BF7368" w14:textId="77777777" w:rsidR="006A77EF" w:rsidRDefault="006A77EF" w:rsidP="00760E3A">
      <w:pPr>
        <w:pStyle w:val="NoSpacing"/>
        <w:rPr>
          <w:rFonts w:cstheme="minorHAnsi"/>
          <w:sz w:val="24"/>
          <w:szCs w:val="24"/>
        </w:rPr>
      </w:pPr>
    </w:p>
    <w:p w14:paraId="16BB3F2A" w14:textId="77777777" w:rsidR="004226DB" w:rsidRDefault="004226DB" w:rsidP="00760E3A">
      <w:pPr>
        <w:pStyle w:val="NoSpacing"/>
        <w:rPr>
          <w:rFonts w:cstheme="minorHAnsi"/>
          <w:sz w:val="24"/>
          <w:szCs w:val="24"/>
        </w:rPr>
      </w:pPr>
    </w:p>
    <w:p w14:paraId="3C180656" w14:textId="77777777" w:rsidR="009379FB" w:rsidRPr="005573D8" w:rsidRDefault="009379FB" w:rsidP="009379FB">
      <w:pPr>
        <w:rPr>
          <w:rFonts w:ascii="Arial" w:eastAsia="Times New Roman" w:hAnsi="Arial" w:cs="Arial"/>
          <w:color w:val="000000"/>
          <w:shd w:val="clear" w:color="auto" w:fill="FFFFFF"/>
        </w:rPr>
      </w:pPr>
      <w:r w:rsidRPr="005573D8">
        <w:rPr>
          <w:rFonts w:ascii="Arial" w:eastAsia="Times New Roman" w:hAnsi="Arial" w:cs="Arial"/>
          <w:noProof/>
          <w:color w:val="000000"/>
          <w:shd w:val="clear" w:color="auto" w:fill="FFFFFF"/>
        </w:rPr>
        <w:drawing>
          <wp:anchor distT="0" distB="0" distL="114300" distR="114300" simplePos="0" relativeHeight="251659264" behindDoc="0" locked="0" layoutInCell="1" allowOverlap="1" wp14:anchorId="217DAEA7" wp14:editId="6DA1F516">
            <wp:simplePos x="0" y="0"/>
            <wp:positionH relativeFrom="column">
              <wp:posOffset>2857500</wp:posOffset>
            </wp:positionH>
            <wp:positionV relativeFrom="paragraph">
              <wp:posOffset>0</wp:posOffset>
            </wp:positionV>
            <wp:extent cx="3956685" cy="2397760"/>
            <wp:effectExtent l="0" t="0" r="5715" b="0"/>
            <wp:wrapTight wrapText="bothSides">
              <wp:wrapPolygon edited="0">
                <wp:start x="0" y="0"/>
                <wp:lineTo x="0" y="21280"/>
                <wp:lineTo x="21493" y="21280"/>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5 at 11.59.36 AM.png"/>
                    <pic:cNvPicPr/>
                  </pic:nvPicPr>
                  <pic:blipFill>
                    <a:blip r:embed="rId6">
                      <a:extLst>
                        <a:ext uri="{28A0092B-C50C-407E-A947-70E740481C1C}">
                          <a14:useLocalDpi xmlns:a14="http://schemas.microsoft.com/office/drawing/2010/main" val="0"/>
                        </a:ext>
                      </a:extLst>
                    </a:blip>
                    <a:stretch>
                      <a:fillRect/>
                    </a:stretch>
                  </pic:blipFill>
                  <pic:spPr>
                    <a:xfrm>
                      <a:off x="0" y="0"/>
                      <a:ext cx="3956685" cy="2397760"/>
                    </a:xfrm>
                    <a:prstGeom prst="rect">
                      <a:avLst/>
                    </a:prstGeom>
                  </pic:spPr>
                </pic:pic>
              </a:graphicData>
            </a:graphic>
            <wp14:sizeRelH relativeFrom="page">
              <wp14:pctWidth>0</wp14:pctWidth>
            </wp14:sizeRelH>
            <wp14:sizeRelV relativeFrom="page">
              <wp14:pctHeight>0</wp14:pctHeight>
            </wp14:sizeRelV>
          </wp:anchor>
        </w:drawing>
      </w:r>
      <w:r w:rsidRPr="005573D8">
        <w:rPr>
          <w:rFonts w:ascii="Arial" w:eastAsia="Times New Roman" w:hAnsi="Arial" w:cs="Arial"/>
          <w:color w:val="000000"/>
          <w:shd w:val="clear" w:color="auto" w:fill="FFFFFF"/>
        </w:rPr>
        <w:t xml:space="preserve">The following clip shows the famous opening scene of the movie </w:t>
      </w:r>
      <w:r w:rsidRPr="005573D8">
        <w:rPr>
          <w:rFonts w:ascii="Arial" w:eastAsia="Times New Roman" w:hAnsi="Arial" w:cs="Arial"/>
          <w:i/>
          <w:iCs/>
          <w:color w:val="000000"/>
          <w:shd w:val="clear" w:color="auto" w:fill="FFFFFF"/>
        </w:rPr>
        <w:t>Raiders of the Lost Arc</w:t>
      </w:r>
      <w:r w:rsidRPr="005573D8">
        <w:rPr>
          <w:rFonts w:ascii="Arial" w:eastAsia="Times New Roman" w:hAnsi="Arial" w:cs="Arial"/>
          <w:color w:val="000000"/>
          <w:shd w:val="clear" w:color="auto" w:fill="FFFFFF"/>
        </w:rPr>
        <w:t>. At the beginning of the clip, Indiana Jones is replacing the golden statue with a bag of sand:</w:t>
      </w:r>
    </w:p>
    <w:p w14:paraId="2A40FC1F" w14:textId="77777777" w:rsidR="009379FB" w:rsidRPr="005573D8" w:rsidRDefault="009379FB" w:rsidP="009379FB">
      <w:pPr>
        <w:rPr>
          <w:rFonts w:ascii="Arial" w:eastAsia="Times New Roman" w:hAnsi="Arial" w:cs="Arial"/>
          <w:color w:val="000000"/>
          <w:shd w:val="clear" w:color="auto" w:fill="FFFFFF"/>
        </w:rPr>
      </w:pPr>
    </w:p>
    <w:p w14:paraId="1A150449" w14:textId="77777777" w:rsidR="009379FB" w:rsidRPr="005573D8" w:rsidRDefault="009379FB" w:rsidP="009379FB">
      <w:pPr>
        <w:rPr>
          <w:rFonts w:ascii="Arial" w:eastAsia="Times New Roman" w:hAnsi="Arial" w:cs="Arial"/>
          <w:color w:val="000000"/>
          <w:shd w:val="clear" w:color="auto" w:fill="FFFFFF"/>
        </w:rPr>
      </w:pPr>
    </w:p>
    <w:tbl>
      <w:tblPr>
        <w:tblStyle w:val="TableGrid"/>
        <w:tblW w:w="0" w:type="auto"/>
        <w:tblLook w:val="04A0" w:firstRow="1" w:lastRow="0" w:firstColumn="1" w:lastColumn="0" w:noHBand="0" w:noVBand="1"/>
      </w:tblPr>
      <w:tblGrid>
        <w:gridCol w:w="4536"/>
      </w:tblGrid>
      <w:tr w:rsidR="009379FB" w:rsidRPr="005573D8" w14:paraId="1AC8BEE0" w14:textId="77777777" w:rsidTr="009379FB">
        <w:tc>
          <w:tcPr>
            <w:tcW w:w="11016" w:type="dxa"/>
            <w:tcBorders>
              <w:top w:val="nil"/>
              <w:left w:val="nil"/>
              <w:bottom w:val="nil"/>
              <w:right w:val="nil"/>
            </w:tcBorders>
          </w:tcPr>
          <w:p w14:paraId="33522D63" w14:textId="77777777" w:rsidR="009379FB" w:rsidRDefault="00B30668" w:rsidP="009379FB">
            <w:pPr>
              <w:jc w:val="center"/>
              <w:rPr>
                <w:rStyle w:val="Hyperlink"/>
                <w:rFonts w:ascii="Arial" w:eastAsia="Times New Roman" w:hAnsi="Arial" w:cs="Arial"/>
              </w:rPr>
            </w:pPr>
            <w:hyperlink r:id="rId7" w:history="1">
              <w:r w:rsidR="009379FB" w:rsidRPr="005573D8">
                <w:rPr>
                  <w:rStyle w:val="Hyperlink"/>
                  <w:rFonts w:ascii="Arial" w:eastAsia="Times New Roman" w:hAnsi="Arial" w:cs="Arial"/>
                </w:rPr>
                <w:t>https://youtu.be/dJ920fat50M</w:t>
              </w:r>
            </w:hyperlink>
          </w:p>
          <w:p w14:paraId="72A40E62" w14:textId="4A2C61A3" w:rsidR="009379FB" w:rsidRPr="009379FB" w:rsidRDefault="009379FB" w:rsidP="009379FB">
            <w:pPr>
              <w:jc w:val="center"/>
              <w:rPr>
                <w:rFonts w:ascii="Arial" w:eastAsia="Times New Roman" w:hAnsi="Arial" w:cs="Arial"/>
              </w:rPr>
            </w:pPr>
            <w:r w:rsidRPr="009379FB">
              <w:rPr>
                <w:rStyle w:val="Hyperlink"/>
                <w:rFonts w:ascii="Arial" w:eastAsia="Times New Roman" w:hAnsi="Arial" w:cs="Arial"/>
                <w:color w:val="auto"/>
                <w:u w:val="none"/>
              </w:rPr>
              <w:t>Or search for “Indiana Jones and the golden skull video”</w:t>
            </w:r>
          </w:p>
        </w:tc>
      </w:tr>
    </w:tbl>
    <w:p w14:paraId="224F5D96" w14:textId="77777777" w:rsidR="009379FB" w:rsidRPr="005573D8" w:rsidRDefault="009379FB" w:rsidP="009379FB">
      <w:pPr>
        <w:rPr>
          <w:rFonts w:ascii="Arial" w:eastAsia="Times New Roman" w:hAnsi="Arial" w:cs="Arial"/>
          <w:color w:val="000000"/>
          <w:shd w:val="clear" w:color="auto" w:fill="FFFFFF"/>
        </w:rPr>
      </w:pPr>
    </w:p>
    <w:p w14:paraId="59C5FE89" w14:textId="77777777" w:rsidR="009379FB" w:rsidRPr="005573D8" w:rsidRDefault="009379FB" w:rsidP="009379FB">
      <w:pPr>
        <w:rPr>
          <w:rFonts w:ascii="Arial" w:eastAsia="Times New Roman" w:hAnsi="Arial" w:cs="Arial"/>
          <w:color w:val="000000"/>
          <w:shd w:val="clear" w:color="auto" w:fill="FFFFFF"/>
        </w:rPr>
      </w:pPr>
    </w:p>
    <w:p w14:paraId="46D97610" w14:textId="021F81C9" w:rsidR="009379FB" w:rsidRPr="005573D8" w:rsidRDefault="009379FB" w:rsidP="009379FB">
      <w:pPr>
        <w:tabs>
          <w:tab w:val="left" w:pos="2819"/>
        </w:tabs>
        <w:rPr>
          <w:rFonts w:ascii="Arial" w:hAnsi="Arial" w:cs="Arial"/>
        </w:rPr>
      </w:pPr>
      <w:r w:rsidRPr="005573D8">
        <w:rPr>
          <w:rFonts w:ascii="Arial" w:hAnsi="Arial" w:cs="Arial"/>
        </w:rPr>
        <w:t>The platform on which the statue is placed is designed to detect the mass of the statue so if the bag of sand has a different mass than the statue then a mechanism triggers the spectacular destruction of the cave.</w:t>
      </w:r>
    </w:p>
    <w:p w14:paraId="1F9330FC" w14:textId="77777777" w:rsidR="009379FB" w:rsidRPr="005573D8" w:rsidRDefault="009379FB" w:rsidP="009379FB">
      <w:pPr>
        <w:pStyle w:val="ListParagraph"/>
        <w:numPr>
          <w:ilvl w:val="0"/>
          <w:numId w:val="19"/>
        </w:numPr>
        <w:spacing w:after="0" w:line="240" w:lineRule="auto"/>
        <w:rPr>
          <w:rFonts w:ascii="Arial" w:hAnsi="Arial" w:cs="Arial"/>
        </w:rPr>
      </w:pPr>
      <w:r w:rsidRPr="005573D8">
        <w:rPr>
          <w:rFonts w:ascii="Arial" w:hAnsi="Arial" w:cs="Arial"/>
        </w:rPr>
        <w:t>The density of gold is about 20 g/cm</w:t>
      </w:r>
      <w:r w:rsidRPr="005573D8">
        <w:rPr>
          <w:rFonts w:ascii="Arial" w:hAnsi="Arial" w:cs="Arial"/>
          <w:vertAlign w:val="superscript"/>
        </w:rPr>
        <w:t>3</w:t>
      </w:r>
      <w:r w:rsidRPr="005573D8">
        <w:rPr>
          <w:rFonts w:ascii="Arial" w:hAnsi="Arial" w:cs="Arial"/>
        </w:rPr>
        <w:t xml:space="preserve"> (at room temperature at sea level). The density of sand can vary but a good estimate is 2.5 g/cm</w:t>
      </w:r>
      <w:r w:rsidRPr="005573D8">
        <w:rPr>
          <w:rFonts w:ascii="Arial" w:hAnsi="Arial" w:cs="Arial"/>
          <w:vertAlign w:val="superscript"/>
        </w:rPr>
        <w:t>3</w:t>
      </w:r>
      <w:r w:rsidRPr="005573D8">
        <w:rPr>
          <w:rFonts w:ascii="Arial" w:hAnsi="Arial" w:cs="Arial"/>
        </w:rPr>
        <w:t>. Assuming the statue is solid gold, can the bag of sand and the gold statue have the same mass? Explain.</w:t>
      </w:r>
    </w:p>
    <w:p w14:paraId="6CCAFFF9" w14:textId="77777777" w:rsidR="009379FB" w:rsidRPr="005573D8" w:rsidRDefault="009379FB" w:rsidP="009379FB">
      <w:pPr>
        <w:pStyle w:val="ListParagraph"/>
        <w:rPr>
          <w:rFonts w:ascii="Arial" w:hAnsi="Arial" w:cs="Arial"/>
        </w:rPr>
      </w:pPr>
    </w:p>
    <w:p w14:paraId="42CAD7C9" w14:textId="77777777" w:rsidR="009379FB" w:rsidRPr="005573D8" w:rsidRDefault="009379FB" w:rsidP="009379FB">
      <w:pPr>
        <w:pStyle w:val="ListParagraph"/>
        <w:rPr>
          <w:rFonts w:ascii="Arial" w:hAnsi="Arial" w:cs="Arial"/>
        </w:rPr>
      </w:pPr>
    </w:p>
    <w:p w14:paraId="7AC51C3F" w14:textId="77777777" w:rsidR="009379FB" w:rsidRPr="005573D8" w:rsidRDefault="009379FB" w:rsidP="009379FB">
      <w:pPr>
        <w:pStyle w:val="ListParagraph"/>
        <w:rPr>
          <w:rFonts w:ascii="Arial" w:hAnsi="Arial" w:cs="Arial"/>
        </w:rPr>
      </w:pPr>
    </w:p>
    <w:p w14:paraId="76D9A21B" w14:textId="77777777" w:rsidR="009379FB" w:rsidRPr="005573D8" w:rsidRDefault="009379FB" w:rsidP="009379FB">
      <w:pPr>
        <w:pStyle w:val="ListParagraph"/>
        <w:rPr>
          <w:rFonts w:ascii="Arial" w:hAnsi="Arial" w:cs="Arial"/>
        </w:rPr>
      </w:pPr>
    </w:p>
    <w:p w14:paraId="162CE484" w14:textId="77777777" w:rsidR="009379FB" w:rsidRPr="005573D8" w:rsidRDefault="009379FB" w:rsidP="009379FB">
      <w:pPr>
        <w:pStyle w:val="ListParagraph"/>
        <w:rPr>
          <w:rFonts w:ascii="Arial" w:hAnsi="Arial" w:cs="Arial"/>
        </w:rPr>
      </w:pPr>
    </w:p>
    <w:p w14:paraId="5347556C" w14:textId="77777777" w:rsidR="009379FB" w:rsidRPr="005573D8" w:rsidRDefault="009379FB" w:rsidP="009379FB">
      <w:pPr>
        <w:pStyle w:val="ListParagraph"/>
        <w:rPr>
          <w:rFonts w:ascii="Arial" w:hAnsi="Arial" w:cs="Arial"/>
        </w:rPr>
      </w:pPr>
    </w:p>
    <w:p w14:paraId="72A4F649" w14:textId="77777777" w:rsidR="009379FB" w:rsidRPr="005573D8" w:rsidRDefault="009379FB" w:rsidP="009379FB">
      <w:pPr>
        <w:pStyle w:val="ListParagraph"/>
        <w:rPr>
          <w:rFonts w:ascii="Arial" w:hAnsi="Arial" w:cs="Arial"/>
        </w:rPr>
      </w:pPr>
    </w:p>
    <w:p w14:paraId="3D89377F" w14:textId="77777777" w:rsidR="009379FB" w:rsidRPr="005573D8" w:rsidRDefault="009379FB" w:rsidP="009379FB">
      <w:pPr>
        <w:pStyle w:val="ListParagraph"/>
        <w:rPr>
          <w:rFonts w:ascii="Arial" w:hAnsi="Arial" w:cs="Arial"/>
        </w:rPr>
      </w:pPr>
    </w:p>
    <w:p w14:paraId="5422C90B" w14:textId="77777777" w:rsidR="009379FB" w:rsidRPr="005573D8" w:rsidRDefault="009379FB" w:rsidP="009379FB">
      <w:pPr>
        <w:pStyle w:val="ListParagraph"/>
        <w:rPr>
          <w:rFonts w:ascii="Arial" w:hAnsi="Arial" w:cs="Arial"/>
        </w:rPr>
      </w:pPr>
    </w:p>
    <w:p w14:paraId="558796E4" w14:textId="77777777" w:rsidR="009379FB" w:rsidRPr="005573D8" w:rsidRDefault="009379FB" w:rsidP="009379FB">
      <w:pPr>
        <w:pStyle w:val="ListParagraph"/>
        <w:rPr>
          <w:rFonts w:ascii="Arial" w:hAnsi="Arial" w:cs="Arial"/>
        </w:rPr>
      </w:pPr>
    </w:p>
    <w:p w14:paraId="4DB4983F" w14:textId="77777777" w:rsidR="009379FB" w:rsidRPr="005573D8" w:rsidRDefault="009379FB" w:rsidP="009379FB">
      <w:pPr>
        <w:pStyle w:val="ListParagraph"/>
        <w:rPr>
          <w:rFonts w:ascii="Arial" w:hAnsi="Arial" w:cs="Arial"/>
        </w:rPr>
      </w:pPr>
    </w:p>
    <w:p w14:paraId="2441868D" w14:textId="77777777" w:rsidR="009379FB" w:rsidRPr="005573D8" w:rsidRDefault="009379FB" w:rsidP="009379FB">
      <w:pPr>
        <w:pStyle w:val="ListParagraph"/>
        <w:rPr>
          <w:rFonts w:ascii="Arial" w:hAnsi="Arial" w:cs="Arial"/>
        </w:rPr>
      </w:pPr>
    </w:p>
    <w:p w14:paraId="00D384A7" w14:textId="77777777" w:rsidR="009379FB" w:rsidRPr="005573D8" w:rsidRDefault="009379FB" w:rsidP="009379FB">
      <w:pPr>
        <w:pStyle w:val="ListParagraph"/>
        <w:rPr>
          <w:rFonts w:ascii="Arial" w:hAnsi="Arial" w:cs="Arial"/>
        </w:rPr>
      </w:pPr>
    </w:p>
    <w:p w14:paraId="4D949B56" w14:textId="77777777" w:rsidR="009379FB" w:rsidRPr="005573D8" w:rsidRDefault="009379FB" w:rsidP="009379FB">
      <w:pPr>
        <w:pStyle w:val="ListParagraph"/>
        <w:numPr>
          <w:ilvl w:val="0"/>
          <w:numId w:val="19"/>
        </w:numPr>
        <w:spacing w:after="0" w:line="240" w:lineRule="auto"/>
        <w:rPr>
          <w:rFonts w:ascii="Arial" w:hAnsi="Arial" w:cs="Arial"/>
        </w:rPr>
      </w:pPr>
      <w:r w:rsidRPr="005573D8">
        <w:rPr>
          <w:rFonts w:ascii="Arial" w:hAnsi="Arial" w:cs="Arial"/>
        </w:rPr>
        <w:t>Assum</w:t>
      </w:r>
      <w:r>
        <w:rPr>
          <w:rFonts w:ascii="Arial" w:hAnsi="Arial" w:cs="Arial"/>
        </w:rPr>
        <w:t>ing the statue is about 1400 cm</w:t>
      </w:r>
      <w:r>
        <w:rPr>
          <w:rFonts w:ascii="Arial" w:hAnsi="Arial" w:cs="Arial"/>
          <w:vertAlign w:val="superscript"/>
        </w:rPr>
        <w:t>3</w:t>
      </w:r>
      <w:r w:rsidRPr="005573D8">
        <w:rPr>
          <w:rFonts w:ascii="Arial" w:hAnsi="Arial" w:cs="Arial"/>
        </w:rPr>
        <w:t xml:space="preserve"> in volume, what would its mass be if it were solid gold? Is this consistent with the way the statue is handled and tossed around in the video clip?</w:t>
      </w:r>
    </w:p>
    <w:p w14:paraId="02767016" w14:textId="77777777" w:rsidR="00340E6A" w:rsidRDefault="00340E6A" w:rsidP="00760E3A">
      <w:pPr>
        <w:pStyle w:val="NoSpacing"/>
        <w:rPr>
          <w:rFonts w:ascii="Arial" w:hAnsi="Arial" w:cs="Arial"/>
        </w:rPr>
      </w:pPr>
    </w:p>
    <w:p w14:paraId="4ECD0CA8" w14:textId="77777777" w:rsidR="000F750A" w:rsidRDefault="000F750A" w:rsidP="00760E3A">
      <w:pPr>
        <w:pStyle w:val="NoSpacing"/>
        <w:rPr>
          <w:rFonts w:ascii="Arial" w:hAnsi="Arial" w:cs="Arial"/>
        </w:rPr>
      </w:pPr>
    </w:p>
    <w:p w14:paraId="2B6B79A6" w14:textId="77777777" w:rsidR="000F750A" w:rsidRDefault="000F750A" w:rsidP="00760E3A">
      <w:pPr>
        <w:pStyle w:val="NoSpacing"/>
        <w:rPr>
          <w:rFonts w:ascii="Arial" w:hAnsi="Arial" w:cs="Arial"/>
        </w:rPr>
      </w:pPr>
    </w:p>
    <w:p w14:paraId="5526AF5E" w14:textId="77777777" w:rsidR="000F750A" w:rsidRDefault="000F750A" w:rsidP="00760E3A">
      <w:pPr>
        <w:pStyle w:val="NoSpacing"/>
        <w:rPr>
          <w:rFonts w:ascii="Arial" w:hAnsi="Arial" w:cs="Arial"/>
        </w:rPr>
      </w:pPr>
    </w:p>
    <w:p w14:paraId="48228FBA" w14:textId="77777777" w:rsidR="000F750A" w:rsidRDefault="000F750A" w:rsidP="00760E3A">
      <w:pPr>
        <w:pStyle w:val="NoSpacing"/>
        <w:rPr>
          <w:rFonts w:ascii="Arial" w:hAnsi="Arial" w:cs="Arial"/>
        </w:rPr>
      </w:pPr>
    </w:p>
    <w:p w14:paraId="70F09F98" w14:textId="77777777" w:rsidR="000F750A" w:rsidRDefault="000F750A" w:rsidP="00760E3A">
      <w:pPr>
        <w:pStyle w:val="NoSpacing"/>
        <w:rPr>
          <w:rFonts w:ascii="Arial" w:hAnsi="Arial" w:cs="Arial"/>
        </w:rPr>
      </w:pPr>
    </w:p>
    <w:p w14:paraId="5A277FEE" w14:textId="77777777" w:rsidR="000F750A" w:rsidRDefault="000F750A" w:rsidP="00760E3A">
      <w:pPr>
        <w:pStyle w:val="NoSpacing"/>
        <w:rPr>
          <w:rFonts w:ascii="Arial" w:hAnsi="Arial" w:cs="Arial"/>
        </w:rPr>
      </w:pPr>
    </w:p>
    <w:p w14:paraId="3863B516" w14:textId="77777777" w:rsidR="000F750A" w:rsidRDefault="000F750A" w:rsidP="00760E3A">
      <w:pPr>
        <w:pStyle w:val="NoSpacing"/>
        <w:rPr>
          <w:rFonts w:cstheme="minorHAnsi"/>
          <w:sz w:val="24"/>
          <w:szCs w:val="24"/>
        </w:rPr>
      </w:pPr>
    </w:p>
    <w:p w14:paraId="14B6AE0C" w14:textId="77777777" w:rsidR="00CD2B26" w:rsidRDefault="00CD2B26" w:rsidP="000F750A">
      <w:pPr>
        <w:pStyle w:val="NoSpacing"/>
        <w:rPr>
          <w:rFonts w:cstheme="minorHAnsi"/>
          <w:sz w:val="24"/>
          <w:szCs w:val="24"/>
        </w:rPr>
      </w:pPr>
    </w:p>
    <w:p w14:paraId="644E8E77" w14:textId="77777777" w:rsidR="000F750A" w:rsidRDefault="000F750A" w:rsidP="000F750A">
      <w:pPr>
        <w:pStyle w:val="NoSpacing"/>
        <w:rPr>
          <w:rFonts w:cstheme="minorHAnsi"/>
          <w:sz w:val="24"/>
          <w:szCs w:val="24"/>
        </w:rPr>
        <w:sectPr w:rsidR="000F750A" w:rsidSect="000F750A">
          <w:pgSz w:w="12240" w:h="15840"/>
          <w:pgMar w:top="720" w:right="720" w:bottom="720" w:left="720" w:header="720" w:footer="720" w:gutter="0"/>
          <w:cols w:space="720"/>
          <w:docGrid w:linePitch="360"/>
        </w:sectPr>
      </w:pPr>
    </w:p>
    <w:p w14:paraId="34BC58C7" w14:textId="77777777" w:rsidR="000F750A" w:rsidRPr="00503890" w:rsidRDefault="000F750A" w:rsidP="000F750A">
      <w:pPr>
        <w:pStyle w:val="NoSpacing"/>
        <w:jc w:val="center"/>
        <w:rPr>
          <w:rFonts w:cstheme="minorHAnsi"/>
          <w:b/>
          <w:sz w:val="28"/>
          <w:szCs w:val="28"/>
        </w:rPr>
      </w:pPr>
      <w:r>
        <w:rPr>
          <w:rFonts w:cstheme="minorHAnsi"/>
          <w:b/>
          <w:sz w:val="28"/>
          <w:szCs w:val="28"/>
        </w:rPr>
        <w:lastRenderedPageBreak/>
        <w:t>Modeling with Density</w:t>
      </w:r>
      <w:r w:rsidRPr="00503890">
        <w:rPr>
          <w:rFonts w:cstheme="minorHAnsi"/>
          <w:b/>
          <w:sz w:val="28"/>
          <w:szCs w:val="28"/>
        </w:rPr>
        <w:t xml:space="preserve"> TASC Level Problems</w:t>
      </w:r>
    </w:p>
    <w:tbl>
      <w:tblPr>
        <w:tblStyle w:val="TableGrid"/>
        <w:tblW w:w="0" w:type="auto"/>
        <w:tblLook w:val="04A0" w:firstRow="1" w:lastRow="0" w:firstColumn="1" w:lastColumn="0" w:noHBand="0" w:noVBand="1"/>
      </w:tblPr>
      <w:tblGrid>
        <w:gridCol w:w="5508"/>
        <w:gridCol w:w="5508"/>
      </w:tblGrid>
      <w:tr w:rsidR="000F750A" w14:paraId="76FFCF9F" w14:textId="77777777" w:rsidTr="000F750A">
        <w:tc>
          <w:tcPr>
            <w:tcW w:w="5508" w:type="dxa"/>
          </w:tcPr>
          <w:p w14:paraId="64C5A274" w14:textId="09F85F17" w:rsidR="00234DBA" w:rsidRDefault="00234DBA" w:rsidP="00234DBA">
            <w:pPr>
              <w:pStyle w:val="NoSpacing"/>
              <w:rPr>
                <w:rFonts w:cstheme="minorHAnsi"/>
                <w:sz w:val="24"/>
                <w:szCs w:val="24"/>
              </w:rPr>
            </w:pPr>
            <w:r>
              <w:rPr>
                <w:rFonts w:cstheme="minorHAnsi"/>
                <w:sz w:val="24"/>
                <w:szCs w:val="24"/>
              </w:rPr>
              <w:t>1) A</w:t>
            </w:r>
            <w:r w:rsidRPr="00234DBA">
              <w:rPr>
                <w:rFonts w:cstheme="minorHAnsi"/>
                <w:sz w:val="24"/>
                <w:szCs w:val="24"/>
              </w:rPr>
              <w:t xml:space="preserve"> study is done on a park having an area of 325 acres and is found to have 85</w:t>
            </w:r>
            <w:r w:rsidR="006157C7">
              <w:rPr>
                <w:rFonts w:cstheme="minorHAnsi"/>
                <w:sz w:val="24"/>
                <w:szCs w:val="24"/>
              </w:rPr>
              <w:t>,230 trees. About h</w:t>
            </w:r>
            <w:r w:rsidRPr="00234DBA">
              <w:rPr>
                <w:rFonts w:cstheme="minorHAnsi"/>
                <w:sz w:val="24"/>
                <w:szCs w:val="24"/>
              </w:rPr>
              <w:t>ow many trees per acre does the park have?</w:t>
            </w:r>
          </w:p>
          <w:p w14:paraId="236862DA" w14:textId="77777777" w:rsidR="00234DBA" w:rsidRPr="00234DBA" w:rsidRDefault="00234DBA" w:rsidP="00234DBA">
            <w:pPr>
              <w:pStyle w:val="NoSpacing"/>
              <w:rPr>
                <w:rFonts w:cstheme="minorHAnsi"/>
                <w:sz w:val="24"/>
                <w:szCs w:val="24"/>
              </w:rPr>
            </w:pPr>
          </w:p>
          <w:p w14:paraId="0CF630F5" w14:textId="77777777" w:rsidR="00234DBA" w:rsidRPr="00234DBA" w:rsidRDefault="00234DBA" w:rsidP="00234DBA">
            <w:pPr>
              <w:pStyle w:val="NoSpacing"/>
              <w:numPr>
                <w:ilvl w:val="0"/>
                <w:numId w:val="20"/>
              </w:numPr>
              <w:rPr>
                <w:rFonts w:cstheme="minorHAnsi"/>
                <w:sz w:val="24"/>
                <w:szCs w:val="24"/>
              </w:rPr>
            </w:pPr>
            <w:r w:rsidRPr="00234DBA">
              <w:rPr>
                <w:rFonts w:cstheme="minorHAnsi"/>
                <w:sz w:val="24"/>
                <w:szCs w:val="24"/>
              </w:rPr>
              <w:t>.004 trees/acre</w:t>
            </w:r>
          </w:p>
          <w:p w14:paraId="5BC0E14C" w14:textId="77777777" w:rsidR="00234DBA" w:rsidRPr="00234DBA" w:rsidRDefault="00234DBA" w:rsidP="00234DBA">
            <w:pPr>
              <w:pStyle w:val="NoSpacing"/>
              <w:numPr>
                <w:ilvl w:val="0"/>
                <w:numId w:val="20"/>
              </w:numPr>
              <w:rPr>
                <w:rFonts w:cstheme="minorHAnsi"/>
                <w:sz w:val="24"/>
                <w:szCs w:val="24"/>
              </w:rPr>
            </w:pPr>
            <w:r w:rsidRPr="00234DBA">
              <w:rPr>
                <w:rFonts w:cstheme="minorHAnsi"/>
                <w:sz w:val="24"/>
                <w:szCs w:val="24"/>
              </w:rPr>
              <w:t>2622 trees/acre</w:t>
            </w:r>
          </w:p>
          <w:p w14:paraId="11900697" w14:textId="77777777" w:rsidR="00234DBA" w:rsidRPr="00234DBA" w:rsidRDefault="00234DBA" w:rsidP="00234DBA">
            <w:pPr>
              <w:pStyle w:val="NoSpacing"/>
              <w:numPr>
                <w:ilvl w:val="0"/>
                <w:numId w:val="20"/>
              </w:numPr>
              <w:rPr>
                <w:rFonts w:cstheme="minorHAnsi"/>
                <w:sz w:val="24"/>
                <w:szCs w:val="24"/>
              </w:rPr>
            </w:pPr>
            <w:r w:rsidRPr="00234DBA">
              <w:rPr>
                <w:rFonts w:cstheme="minorHAnsi"/>
                <w:sz w:val="24"/>
                <w:szCs w:val="24"/>
              </w:rPr>
              <w:t>426 trees/acre</w:t>
            </w:r>
          </w:p>
          <w:p w14:paraId="5D598A7F" w14:textId="77777777" w:rsidR="00234DBA" w:rsidRPr="00234DBA" w:rsidRDefault="00234DBA" w:rsidP="00234DBA">
            <w:pPr>
              <w:pStyle w:val="NoSpacing"/>
              <w:numPr>
                <w:ilvl w:val="0"/>
                <w:numId w:val="20"/>
              </w:numPr>
              <w:rPr>
                <w:rFonts w:cstheme="minorHAnsi"/>
                <w:sz w:val="24"/>
                <w:szCs w:val="24"/>
              </w:rPr>
            </w:pPr>
            <w:r w:rsidRPr="00234DBA">
              <w:rPr>
                <w:rFonts w:cstheme="minorHAnsi"/>
                <w:sz w:val="24"/>
                <w:szCs w:val="24"/>
              </w:rPr>
              <w:t>262 trees/acre</w:t>
            </w:r>
          </w:p>
          <w:p w14:paraId="5D35D265" w14:textId="77777777" w:rsidR="000F750A" w:rsidRDefault="000F750A" w:rsidP="000F750A">
            <w:pPr>
              <w:pStyle w:val="NoSpacing"/>
              <w:rPr>
                <w:rFonts w:cstheme="minorHAnsi"/>
                <w:sz w:val="24"/>
                <w:szCs w:val="24"/>
              </w:rPr>
            </w:pPr>
          </w:p>
          <w:p w14:paraId="16BB8C48" w14:textId="77777777" w:rsidR="00D51E99" w:rsidRDefault="00D51E99" w:rsidP="000F750A">
            <w:pPr>
              <w:pStyle w:val="NoSpacing"/>
              <w:rPr>
                <w:rFonts w:cstheme="minorHAnsi"/>
                <w:sz w:val="24"/>
                <w:szCs w:val="24"/>
              </w:rPr>
            </w:pPr>
          </w:p>
          <w:p w14:paraId="34016552" w14:textId="77777777" w:rsidR="00D51E99" w:rsidRDefault="00D51E99" w:rsidP="000F750A">
            <w:pPr>
              <w:pStyle w:val="NoSpacing"/>
              <w:rPr>
                <w:rFonts w:cstheme="minorHAnsi"/>
                <w:sz w:val="24"/>
                <w:szCs w:val="24"/>
              </w:rPr>
            </w:pPr>
          </w:p>
          <w:p w14:paraId="33E31C58" w14:textId="21E40A56" w:rsidR="006255D3" w:rsidRDefault="00234DBA" w:rsidP="006255D3">
            <w:pPr>
              <w:pStyle w:val="NoSpacing"/>
              <w:rPr>
                <w:rFonts w:cstheme="minorHAnsi"/>
                <w:sz w:val="24"/>
                <w:szCs w:val="24"/>
              </w:rPr>
            </w:pPr>
            <w:r>
              <w:rPr>
                <w:rFonts w:cstheme="minorHAnsi"/>
                <w:sz w:val="24"/>
                <w:szCs w:val="24"/>
              </w:rPr>
              <w:t xml:space="preserve">2) </w:t>
            </w:r>
            <w:r w:rsidR="006255D3" w:rsidRPr="006255D3">
              <w:rPr>
                <w:rFonts w:cstheme="minorHAnsi"/>
                <w:sz w:val="24"/>
                <w:szCs w:val="24"/>
              </w:rPr>
              <w:t xml:space="preserve">A solid cylinder has a radius of 2 cm and a </w:t>
            </w:r>
            <w:r w:rsidR="006255D3">
              <w:rPr>
                <w:rFonts w:cstheme="minorHAnsi"/>
                <w:sz w:val="24"/>
                <w:szCs w:val="24"/>
              </w:rPr>
              <w:t>height</w:t>
            </w:r>
            <w:r w:rsidR="006255D3" w:rsidRPr="006255D3">
              <w:rPr>
                <w:rFonts w:cstheme="minorHAnsi"/>
                <w:sz w:val="24"/>
                <w:szCs w:val="24"/>
              </w:rPr>
              <w:t xml:space="preserve"> of 7 cm. It has a density of 3.1 g/cm</w:t>
            </w:r>
            <w:r w:rsidR="006255D3" w:rsidRPr="006255D3">
              <w:rPr>
                <w:rFonts w:cstheme="minorHAnsi"/>
                <w:sz w:val="24"/>
                <w:szCs w:val="24"/>
                <w:vertAlign w:val="superscript"/>
              </w:rPr>
              <w:t>3</w:t>
            </w:r>
            <w:r w:rsidR="006255D3" w:rsidRPr="006255D3">
              <w:rPr>
                <w:rFonts w:cstheme="minorHAnsi"/>
                <w:sz w:val="24"/>
                <w:szCs w:val="24"/>
              </w:rPr>
              <w:t>. What is the mass of the cylinder</w:t>
            </w:r>
            <w:r w:rsidR="006157C7">
              <w:rPr>
                <w:rFonts w:cstheme="minorHAnsi"/>
                <w:sz w:val="24"/>
                <w:szCs w:val="24"/>
              </w:rPr>
              <w:t xml:space="preserve"> </w:t>
            </w:r>
            <w:r w:rsidR="006157C7">
              <w:rPr>
                <w:rFonts w:cstheme="minorHAnsi"/>
                <w:sz w:val="24"/>
                <w:szCs w:val="24"/>
              </w:rPr>
              <w:t>(use π = 3.14</w:t>
            </w:r>
            <w:r w:rsidR="006157C7" w:rsidRPr="00A7565F">
              <w:rPr>
                <w:rFonts w:cstheme="minorHAnsi"/>
                <w:sz w:val="24"/>
                <w:szCs w:val="24"/>
              </w:rPr>
              <w:t>)</w:t>
            </w:r>
            <w:r w:rsidR="006255D3" w:rsidRPr="006255D3">
              <w:rPr>
                <w:rFonts w:cstheme="minorHAnsi"/>
                <w:sz w:val="24"/>
                <w:szCs w:val="24"/>
              </w:rPr>
              <w:t>?</w:t>
            </w:r>
          </w:p>
          <w:p w14:paraId="0111CD92" w14:textId="77777777" w:rsidR="006255D3" w:rsidRDefault="006255D3" w:rsidP="006255D3">
            <w:pPr>
              <w:pStyle w:val="NoSpacing"/>
              <w:rPr>
                <w:rFonts w:cstheme="minorHAnsi"/>
                <w:sz w:val="24"/>
                <w:szCs w:val="24"/>
              </w:rPr>
            </w:pPr>
          </w:p>
          <w:p w14:paraId="2307FADC" w14:textId="35363221" w:rsidR="006255D3" w:rsidRDefault="006255D3" w:rsidP="006255D3">
            <w:pPr>
              <w:pStyle w:val="NoSpacing"/>
              <w:rPr>
                <w:rFonts w:cstheme="minorHAnsi"/>
                <w:sz w:val="24"/>
                <w:szCs w:val="24"/>
              </w:rPr>
            </w:pPr>
            <w:r>
              <w:rPr>
                <w:rFonts w:cstheme="minorHAnsi"/>
                <w:sz w:val="24"/>
                <w:szCs w:val="24"/>
              </w:rPr>
              <w:t>A.</w:t>
            </w:r>
            <w:r w:rsidR="00D51E99">
              <w:rPr>
                <w:rFonts w:cstheme="minorHAnsi"/>
                <w:sz w:val="24"/>
                <w:szCs w:val="24"/>
              </w:rPr>
              <w:t xml:space="preserve"> 12.1 g</w:t>
            </w:r>
          </w:p>
          <w:p w14:paraId="042F92D5" w14:textId="78E91BFF" w:rsidR="006255D3" w:rsidRDefault="006255D3" w:rsidP="006255D3">
            <w:pPr>
              <w:pStyle w:val="NoSpacing"/>
              <w:rPr>
                <w:rFonts w:cstheme="minorHAnsi"/>
                <w:sz w:val="24"/>
                <w:szCs w:val="24"/>
              </w:rPr>
            </w:pPr>
            <w:r>
              <w:rPr>
                <w:rFonts w:cstheme="minorHAnsi"/>
                <w:sz w:val="24"/>
                <w:szCs w:val="24"/>
              </w:rPr>
              <w:t>B.</w:t>
            </w:r>
            <w:r w:rsidR="006157C7">
              <w:rPr>
                <w:rFonts w:cstheme="minorHAnsi"/>
                <w:sz w:val="24"/>
                <w:szCs w:val="24"/>
              </w:rPr>
              <w:t xml:space="preserve"> 272.6</w:t>
            </w:r>
            <w:r w:rsidR="00D51E99">
              <w:rPr>
                <w:rFonts w:cstheme="minorHAnsi"/>
                <w:sz w:val="24"/>
                <w:szCs w:val="24"/>
              </w:rPr>
              <w:t xml:space="preserve"> g</w:t>
            </w:r>
          </w:p>
          <w:p w14:paraId="702FD8D6" w14:textId="7B2DDD66" w:rsidR="006255D3" w:rsidRDefault="006255D3" w:rsidP="006255D3">
            <w:pPr>
              <w:pStyle w:val="NoSpacing"/>
              <w:rPr>
                <w:rFonts w:cstheme="minorHAnsi"/>
                <w:sz w:val="24"/>
                <w:szCs w:val="24"/>
              </w:rPr>
            </w:pPr>
            <w:r>
              <w:rPr>
                <w:rFonts w:cstheme="minorHAnsi"/>
                <w:sz w:val="24"/>
                <w:szCs w:val="24"/>
              </w:rPr>
              <w:t>C.</w:t>
            </w:r>
            <w:r w:rsidR="00D51E99">
              <w:rPr>
                <w:rFonts w:cstheme="minorHAnsi"/>
                <w:sz w:val="24"/>
                <w:szCs w:val="24"/>
              </w:rPr>
              <w:t xml:space="preserve"> 87.96 g</w:t>
            </w:r>
          </w:p>
          <w:p w14:paraId="38406BAB" w14:textId="1E5BB458" w:rsidR="006255D3" w:rsidRDefault="006255D3" w:rsidP="006255D3">
            <w:pPr>
              <w:pStyle w:val="NoSpacing"/>
              <w:rPr>
                <w:rFonts w:cstheme="minorHAnsi"/>
                <w:sz w:val="24"/>
                <w:szCs w:val="24"/>
              </w:rPr>
            </w:pPr>
            <w:r>
              <w:rPr>
                <w:rFonts w:cstheme="minorHAnsi"/>
                <w:sz w:val="24"/>
                <w:szCs w:val="24"/>
              </w:rPr>
              <w:t>D.</w:t>
            </w:r>
            <w:r w:rsidR="00D51E99">
              <w:rPr>
                <w:rFonts w:cstheme="minorHAnsi"/>
                <w:sz w:val="24"/>
                <w:szCs w:val="24"/>
              </w:rPr>
              <w:t xml:space="preserve"> 28.4 g</w:t>
            </w:r>
          </w:p>
          <w:p w14:paraId="3F2262F2" w14:textId="77777777" w:rsidR="00D51E99" w:rsidRDefault="00D51E99" w:rsidP="006255D3">
            <w:pPr>
              <w:pStyle w:val="NoSpacing"/>
              <w:rPr>
                <w:rFonts w:cstheme="minorHAnsi"/>
                <w:sz w:val="24"/>
                <w:szCs w:val="24"/>
              </w:rPr>
            </w:pPr>
          </w:p>
          <w:p w14:paraId="3498D959" w14:textId="77777777" w:rsidR="00D51E99" w:rsidRDefault="00D51E99" w:rsidP="006255D3">
            <w:pPr>
              <w:pStyle w:val="NoSpacing"/>
              <w:rPr>
                <w:rFonts w:cstheme="minorHAnsi"/>
                <w:sz w:val="24"/>
                <w:szCs w:val="24"/>
              </w:rPr>
            </w:pPr>
          </w:p>
          <w:p w14:paraId="63416B65" w14:textId="77777777" w:rsidR="00D51E99" w:rsidRDefault="00D51E99" w:rsidP="006255D3">
            <w:pPr>
              <w:pStyle w:val="NoSpacing"/>
              <w:rPr>
                <w:rFonts w:cstheme="minorHAnsi"/>
                <w:sz w:val="24"/>
                <w:szCs w:val="24"/>
              </w:rPr>
            </w:pPr>
          </w:p>
          <w:p w14:paraId="253AA2A0" w14:textId="21D2B336" w:rsidR="00D51E99" w:rsidRDefault="003F0638" w:rsidP="006255D3">
            <w:pPr>
              <w:pStyle w:val="NoSpacing"/>
              <w:rPr>
                <w:rFonts w:cstheme="minorHAnsi"/>
                <w:sz w:val="24"/>
                <w:szCs w:val="24"/>
              </w:rPr>
            </w:pPr>
            <w:r>
              <w:rPr>
                <w:rFonts w:cstheme="minorHAnsi"/>
                <w:noProof/>
                <w:sz w:val="24"/>
                <w:szCs w:val="24"/>
              </w:rPr>
              <w:drawing>
                <wp:anchor distT="0" distB="0" distL="114300" distR="114300" simplePos="0" relativeHeight="251660288" behindDoc="0" locked="0" layoutInCell="1" allowOverlap="1" wp14:anchorId="6F3E91C6" wp14:editId="303B3166">
                  <wp:simplePos x="0" y="0"/>
                  <wp:positionH relativeFrom="column">
                    <wp:posOffset>1496695</wp:posOffset>
                  </wp:positionH>
                  <wp:positionV relativeFrom="paragraph">
                    <wp:posOffset>497840</wp:posOffset>
                  </wp:positionV>
                  <wp:extent cx="1799590" cy="1958975"/>
                  <wp:effectExtent l="0" t="0" r="0" b="3175"/>
                  <wp:wrapTight wrapText="bothSides">
                    <wp:wrapPolygon edited="0">
                      <wp:start x="0" y="0"/>
                      <wp:lineTo x="0" y="21425"/>
                      <wp:lineTo x="21265" y="21425"/>
                      <wp:lineTo x="212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6 at 12.15.22 PM.png"/>
                          <pic:cNvPicPr/>
                        </pic:nvPicPr>
                        <pic:blipFill>
                          <a:blip r:embed="rId8">
                            <a:extLst>
                              <a:ext uri="{28A0092B-C50C-407E-A947-70E740481C1C}">
                                <a14:useLocalDpi xmlns:a14="http://schemas.microsoft.com/office/drawing/2010/main" val="0"/>
                              </a:ext>
                            </a:extLst>
                          </a:blip>
                          <a:stretch>
                            <a:fillRect/>
                          </a:stretch>
                        </pic:blipFill>
                        <pic:spPr>
                          <a:xfrm>
                            <a:off x="0" y="0"/>
                            <a:ext cx="1799590" cy="1958975"/>
                          </a:xfrm>
                          <a:prstGeom prst="rect">
                            <a:avLst/>
                          </a:prstGeom>
                        </pic:spPr>
                      </pic:pic>
                    </a:graphicData>
                  </a:graphic>
                  <wp14:sizeRelH relativeFrom="page">
                    <wp14:pctWidth>0</wp14:pctWidth>
                  </wp14:sizeRelH>
                  <wp14:sizeRelV relativeFrom="page">
                    <wp14:pctHeight>0</wp14:pctHeight>
                  </wp14:sizeRelV>
                </wp:anchor>
              </w:drawing>
            </w:r>
            <w:r w:rsidR="00D51E99">
              <w:rPr>
                <w:rFonts w:cstheme="minorHAnsi"/>
                <w:sz w:val="24"/>
                <w:szCs w:val="24"/>
              </w:rPr>
              <w:t>3. Calculate the volume of this cone</w:t>
            </w:r>
            <w:r w:rsidR="00824371">
              <w:rPr>
                <w:rFonts w:cstheme="minorHAnsi"/>
                <w:sz w:val="24"/>
                <w:szCs w:val="24"/>
              </w:rPr>
              <w:t>. R</w:t>
            </w:r>
            <w:r w:rsidR="00A7565F" w:rsidRPr="00A7565F">
              <w:rPr>
                <w:rFonts w:cstheme="minorHAnsi"/>
                <w:sz w:val="24"/>
                <w:szCs w:val="24"/>
              </w:rPr>
              <w:t xml:space="preserve">ound </w:t>
            </w:r>
            <w:r w:rsidR="00824371">
              <w:rPr>
                <w:rFonts w:cstheme="minorHAnsi"/>
                <w:sz w:val="24"/>
                <w:szCs w:val="24"/>
              </w:rPr>
              <w:t>your answer to nearest tenth (use π = 3.14</w:t>
            </w:r>
            <w:r w:rsidR="00A7565F" w:rsidRPr="00A7565F">
              <w:rPr>
                <w:rFonts w:cstheme="minorHAnsi"/>
                <w:sz w:val="24"/>
                <w:szCs w:val="24"/>
              </w:rPr>
              <w:t>)</w:t>
            </w:r>
            <w:r w:rsidR="00D51E99">
              <w:rPr>
                <w:rFonts w:cstheme="minorHAnsi"/>
                <w:sz w:val="24"/>
                <w:szCs w:val="24"/>
              </w:rPr>
              <w:t>:</w:t>
            </w:r>
          </w:p>
          <w:p w14:paraId="5FC1E784" w14:textId="77777777" w:rsidR="00D51E99" w:rsidRDefault="00D51E99" w:rsidP="006255D3">
            <w:pPr>
              <w:pStyle w:val="NoSpacing"/>
              <w:rPr>
                <w:rFonts w:cstheme="minorHAnsi"/>
                <w:sz w:val="24"/>
                <w:szCs w:val="24"/>
              </w:rPr>
            </w:pPr>
          </w:p>
          <w:p w14:paraId="2CDBAD63" w14:textId="17329D2A" w:rsidR="00D51E99" w:rsidRDefault="003F0638" w:rsidP="006255D3">
            <w:pPr>
              <w:pStyle w:val="NoSpacing"/>
              <w:rPr>
                <w:rFonts w:cstheme="minorHAnsi"/>
                <w:sz w:val="24"/>
                <w:szCs w:val="24"/>
              </w:rPr>
            </w:pPr>
            <w:r w:rsidRPr="00697FFE">
              <w:rPr>
                <w:rFonts w:cstheme="minorHAnsi"/>
                <w:noProof/>
              </w:rPr>
              <w:drawing>
                <wp:anchor distT="0" distB="0" distL="114300" distR="114300" simplePos="0" relativeHeight="251661312" behindDoc="0" locked="0" layoutInCell="1" allowOverlap="1" wp14:anchorId="6847FE7B" wp14:editId="0BC4093C">
                  <wp:simplePos x="0" y="0"/>
                  <wp:positionH relativeFrom="column">
                    <wp:posOffset>339725</wp:posOffset>
                  </wp:positionH>
                  <wp:positionV relativeFrom="paragraph">
                    <wp:posOffset>17780</wp:posOffset>
                  </wp:positionV>
                  <wp:extent cx="885825" cy="2247900"/>
                  <wp:effectExtent l="0" t="0" r="9525" b="0"/>
                  <wp:wrapTight wrapText="bothSides">
                    <wp:wrapPolygon edited="0">
                      <wp:start x="0" y="0"/>
                      <wp:lineTo x="0" y="21417"/>
                      <wp:lineTo x="21368" y="21417"/>
                      <wp:lineTo x="21368" y="0"/>
                      <wp:lineTo x="0" y="0"/>
                    </wp:wrapPolygon>
                  </wp:wrapTight>
                  <wp:docPr id="257"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2247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297812A" w14:textId="77777777" w:rsidR="00D51E99" w:rsidRDefault="00D51E99" w:rsidP="006255D3">
            <w:pPr>
              <w:pStyle w:val="NoSpacing"/>
              <w:rPr>
                <w:rFonts w:cstheme="minorHAnsi"/>
                <w:sz w:val="24"/>
                <w:szCs w:val="24"/>
              </w:rPr>
            </w:pPr>
          </w:p>
          <w:p w14:paraId="0942E5B4" w14:textId="62F61FE6" w:rsidR="00D51E99" w:rsidRDefault="00D51E99" w:rsidP="006255D3">
            <w:pPr>
              <w:pStyle w:val="NoSpacing"/>
              <w:rPr>
                <w:rFonts w:cstheme="minorHAnsi"/>
                <w:sz w:val="24"/>
                <w:szCs w:val="24"/>
              </w:rPr>
            </w:pPr>
          </w:p>
          <w:p w14:paraId="6672DBC5" w14:textId="77777777" w:rsidR="00D51E99" w:rsidRDefault="00D51E99" w:rsidP="006255D3">
            <w:pPr>
              <w:pStyle w:val="NoSpacing"/>
              <w:rPr>
                <w:rFonts w:cstheme="minorHAnsi"/>
                <w:sz w:val="24"/>
                <w:szCs w:val="24"/>
              </w:rPr>
            </w:pPr>
          </w:p>
          <w:p w14:paraId="5F65F9EF" w14:textId="77777777" w:rsidR="00D51E99" w:rsidRDefault="00D51E99" w:rsidP="006255D3">
            <w:pPr>
              <w:pStyle w:val="NoSpacing"/>
              <w:rPr>
                <w:rFonts w:cstheme="minorHAnsi"/>
                <w:sz w:val="24"/>
                <w:szCs w:val="24"/>
              </w:rPr>
            </w:pPr>
          </w:p>
          <w:p w14:paraId="66322D86" w14:textId="77777777" w:rsidR="00D51E99" w:rsidRDefault="00D51E99" w:rsidP="006255D3">
            <w:pPr>
              <w:pStyle w:val="NoSpacing"/>
              <w:rPr>
                <w:rFonts w:cstheme="minorHAnsi"/>
                <w:sz w:val="24"/>
                <w:szCs w:val="24"/>
              </w:rPr>
            </w:pPr>
          </w:p>
          <w:p w14:paraId="2E095681" w14:textId="77777777" w:rsidR="00D51E99" w:rsidRDefault="00D51E99" w:rsidP="006255D3">
            <w:pPr>
              <w:pStyle w:val="NoSpacing"/>
              <w:rPr>
                <w:rFonts w:cstheme="minorHAnsi"/>
                <w:sz w:val="24"/>
                <w:szCs w:val="24"/>
              </w:rPr>
            </w:pPr>
          </w:p>
          <w:p w14:paraId="557D9D41" w14:textId="31842EF0" w:rsidR="00D51E99" w:rsidRPr="006255D3" w:rsidRDefault="00D51E99" w:rsidP="006255D3">
            <w:pPr>
              <w:pStyle w:val="NoSpacing"/>
              <w:rPr>
                <w:rFonts w:cstheme="minorHAnsi"/>
                <w:sz w:val="24"/>
                <w:szCs w:val="24"/>
              </w:rPr>
            </w:pPr>
          </w:p>
          <w:p w14:paraId="3923A4BA" w14:textId="77777777" w:rsidR="00234DBA" w:rsidRDefault="00234DBA" w:rsidP="000F750A">
            <w:pPr>
              <w:pStyle w:val="NoSpacing"/>
              <w:rPr>
                <w:rFonts w:cstheme="minorHAnsi"/>
                <w:sz w:val="24"/>
                <w:szCs w:val="24"/>
              </w:rPr>
            </w:pPr>
          </w:p>
          <w:p w14:paraId="27734E50" w14:textId="77777777" w:rsidR="00D51E99" w:rsidRDefault="00D51E99" w:rsidP="000F750A">
            <w:pPr>
              <w:pStyle w:val="NoSpacing"/>
              <w:rPr>
                <w:rFonts w:cstheme="minorHAnsi"/>
                <w:sz w:val="24"/>
                <w:szCs w:val="24"/>
              </w:rPr>
            </w:pPr>
          </w:p>
          <w:p w14:paraId="0D901C45" w14:textId="77777777" w:rsidR="00D51E99" w:rsidRDefault="00D51E99" w:rsidP="000F750A">
            <w:pPr>
              <w:pStyle w:val="NoSpacing"/>
              <w:rPr>
                <w:rFonts w:cstheme="minorHAnsi"/>
                <w:sz w:val="24"/>
                <w:szCs w:val="24"/>
              </w:rPr>
            </w:pPr>
          </w:p>
          <w:p w14:paraId="6C99484C" w14:textId="77777777" w:rsidR="00D51E99" w:rsidRDefault="00D51E99" w:rsidP="000F750A">
            <w:pPr>
              <w:pStyle w:val="NoSpacing"/>
              <w:rPr>
                <w:rFonts w:cstheme="minorHAnsi"/>
                <w:sz w:val="24"/>
                <w:szCs w:val="24"/>
              </w:rPr>
            </w:pPr>
          </w:p>
          <w:p w14:paraId="4F778584" w14:textId="77777777" w:rsidR="00D51E99" w:rsidRDefault="00D51E99" w:rsidP="000F750A">
            <w:pPr>
              <w:pStyle w:val="NoSpacing"/>
              <w:rPr>
                <w:rFonts w:cstheme="minorHAnsi"/>
                <w:sz w:val="24"/>
                <w:szCs w:val="24"/>
              </w:rPr>
            </w:pPr>
          </w:p>
          <w:p w14:paraId="374A072C" w14:textId="7F6647B2" w:rsidR="00D51E99" w:rsidRDefault="00D51E99" w:rsidP="000F750A">
            <w:pPr>
              <w:pStyle w:val="NoSpacing"/>
              <w:rPr>
                <w:rFonts w:cstheme="minorHAnsi"/>
                <w:sz w:val="24"/>
                <w:szCs w:val="24"/>
              </w:rPr>
            </w:pPr>
          </w:p>
          <w:p w14:paraId="18503271" w14:textId="5ECB2246" w:rsidR="00D51E99" w:rsidRDefault="00D51E99" w:rsidP="000F750A">
            <w:pPr>
              <w:pStyle w:val="NoSpacing"/>
              <w:rPr>
                <w:rFonts w:cstheme="minorHAnsi"/>
                <w:sz w:val="24"/>
                <w:szCs w:val="24"/>
              </w:rPr>
            </w:pPr>
          </w:p>
        </w:tc>
        <w:tc>
          <w:tcPr>
            <w:tcW w:w="5508" w:type="dxa"/>
          </w:tcPr>
          <w:p w14:paraId="78ED30BE" w14:textId="75D35D29" w:rsidR="000F750A" w:rsidRDefault="00824371" w:rsidP="000F750A">
            <w:pPr>
              <w:pStyle w:val="NoSpacing"/>
              <w:rPr>
                <w:rFonts w:cstheme="minorHAnsi"/>
                <w:sz w:val="24"/>
                <w:szCs w:val="24"/>
              </w:rPr>
            </w:pPr>
            <w:r w:rsidRPr="00697FFE">
              <w:rPr>
                <w:rFonts w:cstheme="minorHAnsi"/>
                <w:noProof/>
              </w:rPr>
              <w:drawing>
                <wp:anchor distT="0" distB="0" distL="114300" distR="114300" simplePos="0" relativeHeight="251663360" behindDoc="1" locked="0" layoutInCell="1" allowOverlap="1" wp14:anchorId="31CD893B" wp14:editId="53203F93">
                  <wp:simplePos x="0" y="0"/>
                  <wp:positionH relativeFrom="column">
                    <wp:posOffset>2410460</wp:posOffset>
                  </wp:positionH>
                  <wp:positionV relativeFrom="paragraph">
                    <wp:posOffset>52070</wp:posOffset>
                  </wp:positionV>
                  <wp:extent cx="885825" cy="2247900"/>
                  <wp:effectExtent l="0" t="0" r="9525" b="0"/>
                  <wp:wrapTight wrapText="bothSides">
                    <wp:wrapPolygon edited="0">
                      <wp:start x="0" y="0"/>
                      <wp:lineTo x="0" y="21417"/>
                      <wp:lineTo x="21368" y="21417"/>
                      <wp:lineTo x="21368" y="0"/>
                      <wp:lineTo x="0" y="0"/>
                    </wp:wrapPolygon>
                  </wp:wrapTight>
                  <wp:docPr id="2"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2247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theme="minorHAnsi"/>
                <w:sz w:val="24"/>
                <w:szCs w:val="24"/>
              </w:rPr>
              <w:t>4)</w:t>
            </w:r>
            <w:r w:rsidR="00900DD7">
              <w:rPr>
                <w:rFonts w:cstheme="minorHAnsi"/>
                <w:sz w:val="24"/>
                <w:szCs w:val="24"/>
              </w:rPr>
              <w:t xml:space="preserve"> Find the height of a cylinder with a volume of 100 cm</w:t>
            </w:r>
            <w:r w:rsidR="00900DD7">
              <w:rPr>
                <w:rFonts w:cstheme="minorHAnsi"/>
                <w:sz w:val="24"/>
                <w:szCs w:val="24"/>
                <w:vertAlign w:val="superscript"/>
              </w:rPr>
              <w:t>3</w:t>
            </w:r>
            <w:r w:rsidR="00900DD7">
              <w:rPr>
                <w:rFonts w:cstheme="minorHAnsi"/>
                <w:sz w:val="24"/>
                <w:szCs w:val="24"/>
              </w:rPr>
              <w:t xml:space="preserve"> and a radius of 2 cm.</w:t>
            </w:r>
            <w:r>
              <w:rPr>
                <w:rFonts w:cstheme="minorHAnsi"/>
                <w:sz w:val="24"/>
                <w:szCs w:val="24"/>
              </w:rPr>
              <w:t xml:space="preserve"> </w:t>
            </w:r>
            <w:r>
              <w:rPr>
                <w:rFonts w:cstheme="minorHAnsi"/>
                <w:sz w:val="24"/>
                <w:szCs w:val="24"/>
              </w:rPr>
              <w:t>R</w:t>
            </w:r>
            <w:r w:rsidRPr="00A7565F">
              <w:rPr>
                <w:rFonts w:cstheme="minorHAnsi"/>
                <w:sz w:val="24"/>
                <w:szCs w:val="24"/>
              </w:rPr>
              <w:t xml:space="preserve">ound </w:t>
            </w:r>
            <w:r>
              <w:rPr>
                <w:rFonts w:cstheme="minorHAnsi"/>
                <w:sz w:val="24"/>
                <w:szCs w:val="24"/>
              </w:rPr>
              <w:t xml:space="preserve">your answer to nearest </w:t>
            </w:r>
            <w:r w:rsidR="006157C7">
              <w:rPr>
                <w:rFonts w:cstheme="minorHAnsi"/>
                <w:sz w:val="24"/>
                <w:szCs w:val="24"/>
              </w:rPr>
              <w:t>hundredth</w:t>
            </w:r>
            <w:r>
              <w:rPr>
                <w:rFonts w:cstheme="minorHAnsi"/>
                <w:sz w:val="24"/>
                <w:szCs w:val="24"/>
              </w:rPr>
              <w:t xml:space="preserve"> (use π = 3.14</w:t>
            </w:r>
            <w:r w:rsidRPr="00A7565F">
              <w:rPr>
                <w:rFonts w:cstheme="minorHAnsi"/>
                <w:sz w:val="24"/>
                <w:szCs w:val="24"/>
              </w:rPr>
              <w:t>)</w:t>
            </w:r>
            <w:r>
              <w:rPr>
                <w:rFonts w:cstheme="minorHAnsi"/>
                <w:sz w:val="24"/>
                <w:szCs w:val="24"/>
              </w:rPr>
              <w:t>:</w:t>
            </w:r>
          </w:p>
          <w:p w14:paraId="27DD1512" w14:textId="77777777" w:rsidR="00824371" w:rsidRDefault="00824371" w:rsidP="000F750A">
            <w:pPr>
              <w:pStyle w:val="NoSpacing"/>
              <w:rPr>
                <w:rFonts w:cstheme="minorHAnsi"/>
                <w:sz w:val="24"/>
                <w:szCs w:val="24"/>
              </w:rPr>
            </w:pPr>
          </w:p>
          <w:p w14:paraId="677E2223" w14:textId="77777777" w:rsidR="00824371" w:rsidRDefault="00824371" w:rsidP="000F750A">
            <w:pPr>
              <w:pStyle w:val="NoSpacing"/>
              <w:rPr>
                <w:rFonts w:cstheme="minorHAnsi"/>
                <w:sz w:val="24"/>
                <w:szCs w:val="24"/>
              </w:rPr>
            </w:pPr>
          </w:p>
          <w:p w14:paraId="6CF0874E" w14:textId="77777777" w:rsidR="00824371" w:rsidRDefault="00824371" w:rsidP="000F750A">
            <w:pPr>
              <w:pStyle w:val="NoSpacing"/>
              <w:rPr>
                <w:rFonts w:cstheme="minorHAnsi"/>
                <w:sz w:val="24"/>
                <w:szCs w:val="24"/>
              </w:rPr>
            </w:pPr>
          </w:p>
          <w:p w14:paraId="6283BF6F" w14:textId="77777777" w:rsidR="00824371" w:rsidRDefault="00824371" w:rsidP="000F750A">
            <w:pPr>
              <w:pStyle w:val="NoSpacing"/>
              <w:rPr>
                <w:rFonts w:cstheme="minorHAnsi"/>
                <w:sz w:val="24"/>
                <w:szCs w:val="24"/>
              </w:rPr>
            </w:pPr>
          </w:p>
          <w:p w14:paraId="7353E827" w14:textId="77777777" w:rsidR="00824371" w:rsidRDefault="00824371" w:rsidP="000F750A">
            <w:pPr>
              <w:pStyle w:val="NoSpacing"/>
              <w:rPr>
                <w:rFonts w:cstheme="minorHAnsi"/>
                <w:sz w:val="24"/>
                <w:szCs w:val="24"/>
              </w:rPr>
            </w:pPr>
          </w:p>
          <w:p w14:paraId="74FE1068" w14:textId="77777777" w:rsidR="00824371" w:rsidRDefault="00824371" w:rsidP="000F750A">
            <w:pPr>
              <w:pStyle w:val="NoSpacing"/>
              <w:rPr>
                <w:rFonts w:cstheme="minorHAnsi"/>
                <w:sz w:val="24"/>
                <w:szCs w:val="24"/>
              </w:rPr>
            </w:pPr>
          </w:p>
          <w:p w14:paraId="51C869BB" w14:textId="77777777" w:rsidR="00824371" w:rsidRDefault="00824371" w:rsidP="000F750A">
            <w:pPr>
              <w:pStyle w:val="NoSpacing"/>
              <w:rPr>
                <w:rFonts w:cstheme="minorHAnsi"/>
                <w:sz w:val="24"/>
                <w:szCs w:val="24"/>
              </w:rPr>
            </w:pPr>
          </w:p>
          <w:p w14:paraId="108CFFD5" w14:textId="77777777" w:rsidR="00824371" w:rsidRDefault="00824371" w:rsidP="000F750A">
            <w:pPr>
              <w:pStyle w:val="NoSpacing"/>
              <w:rPr>
                <w:rFonts w:cstheme="minorHAnsi"/>
                <w:sz w:val="24"/>
                <w:szCs w:val="24"/>
              </w:rPr>
            </w:pPr>
          </w:p>
          <w:p w14:paraId="0C3F3A24" w14:textId="77777777" w:rsidR="00824371" w:rsidRDefault="00824371" w:rsidP="000F750A">
            <w:pPr>
              <w:pStyle w:val="NoSpacing"/>
              <w:rPr>
                <w:rFonts w:cstheme="minorHAnsi"/>
                <w:sz w:val="24"/>
                <w:szCs w:val="24"/>
              </w:rPr>
            </w:pPr>
          </w:p>
          <w:p w14:paraId="70A62D8C" w14:textId="77777777" w:rsidR="00824371" w:rsidRDefault="00824371" w:rsidP="000F750A">
            <w:pPr>
              <w:pStyle w:val="NoSpacing"/>
              <w:rPr>
                <w:rFonts w:cstheme="minorHAnsi"/>
                <w:sz w:val="24"/>
                <w:szCs w:val="24"/>
              </w:rPr>
            </w:pPr>
          </w:p>
          <w:p w14:paraId="322E5616" w14:textId="74005F9F" w:rsidR="00824371" w:rsidRDefault="00824371" w:rsidP="000F750A">
            <w:pPr>
              <w:pStyle w:val="NoSpacing"/>
              <w:rPr>
                <w:rFonts w:cstheme="minorHAnsi"/>
                <w:sz w:val="24"/>
                <w:szCs w:val="24"/>
              </w:rPr>
            </w:pPr>
            <w:r>
              <w:rPr>
                <w:rFonts w:cstheme="minorHAnsi"/>
                <w:sz w:val="24"/>
                <w:szCs w:val="24"/>
              </w:rPr>
              <w:t xml:space="preserve">5) </w:t>
            </w:r>
            <w:r w:rsidRPr="00824371">
              <w:rPr>
                <w:rFonts w:cstheme="minorHAnsi"/>
                <w:sz w:val="24"/>
                <w:szCs w:val="24"/>
              </w:rPr>
              <w:t>A hot air balloon holds 74,000 cubic meters of helium, a very noble gas with the density of 0.1785 kilograms per cubic meter. How many kilograms of helium does the balloon contain?</w:t>
            </w:r>
          </w:p>
          <w:p w14:paraId="4D6146A1" w14:textId="77777777" w:rsidR="00824371" w:rsidRDefault="00824371" w:rsidP="000F750A">
            <w:pPr>
              <w:pStyle w:val="NoSpacing"/>
              <w:rPr>
                <w:rFonts w:cstheme="minorHAnsi"/>
                <w:sz w:val="24"/>
                <w:szCs w:val="24"/>
              </w:rPr>
            </w:pPr>
          </w:p>
          <w:p w14:paraId="27DF6FAC" w14:textId="41CBE384" w:rsidR="00824371" w:rsidRDefault="00824371" w:rsidP="000F750A">
            <w:pPr>
              <w:pStyle w:val="NoSpacing"/>
              <w:rPr>
                <w:rFonts w:cstheme="minorHAnsi"/>
                <w:sz w:val="24"/>
                <w:szCs w:val="24"/>
              </w:rPr>
            </w:pPr>
            <w:r>
              <w:rPr>
                <w:rFonts w:cstheme="minorHAnsi"/>
                <w:sz w:val="24"/>
                <w:szCs w:val="24"/>
              </w:rPr>
              <w:t>A. 740 kg</w:t>
            </w:r>
          </w:p>
          <w:p w14:paraId="7EA70694" w14:textId="15802635" w:rsidR="00824371" w:rsidRDefault="00824371" w:rsidP="000F750A">
            <w:pPr>
              <w:pStyle w:val="NoSpacing"/>
              <w:rPr>
                <w:rFonts w:cstheme="minorHAnsi"/>
                <w:sz w:val="24"/>
                <w:szCs w:val="24"/>
              </w:rPr>
            </w:pPr>
            <w:r>
              <w:rPr>
                <w:rFonts w:cstheme="minorHAnsi"/>
                <w:sz w:val="24"/>
                <w:szCs w:val="24"/>
              </w:rPr>
              <w:t>B. 6,529 kg</w:t>
            </w:r>
          </w:p>
          <w:p w14:paraId="70468AB4" w14:textId="5D441838" w:rsidR="00824371" w:rsidRDefault="00824371" w:rsidP="000F750A">
            <w:pPr>
              <w:pStyle w:val="NoSpacing"/>
              <w:rPr>
                <w:rFonts w:cstheme="minorHAnsi"/>
                <w:sz w:val="24"/>
                <w:szCs w:val="24"/>
              </w:rPr>
            </w:pPr>
            <w:r>
              <w:rPr>
                <w:rFonts w:cstheme="minorHAnsi"/>
                <w:sz w:val="24"/>
                <w:szCs w:val="24"/>
              </w:rPr>
              <w:t>C. 13,209 kg</w:t>
            </w:r>
          </w:p>
          <w:p w14:paraId="18620DB7" w14:textId="7CBC65D8" w:rsidR="00824371" w:rsidRDefault="00824371" w:rsidP="000F750A">
            <w:pPr>
              <w:pStyle w:val="NoSpacing"/>
              <w:rPr>
                <w:rFonts w:cstheme="minorHAnsi"/>
                <w:sz w:val="24"/>
                <w:szCs w:val="24"/>
              </w:rPr>
            </w:pPr>
            <w:r>
              <w:rPr>
                <w:rFonts w:cstheme="minorHAnsi"/>
                <w:sz w:val="24"/>
                <w:szCs w:val="24"/>
              </w:rPr>
              <w:t>D. 414,565 kg</w:t>
            </w:r>
          </w:p>
          <w:p w14:paraId="57ABDB10" w14:textId="6DF9CAF5" w:rsidR="00824371" w:rsidRPr="00900DD7" w:rsidRDefault="00824371" w:rsidP="000F750A">
            <w:pPr>
              <w:pStyle w:val="NoSpacing"/>
              <w:rPr>
                <w:rFonts w:cstheme="minorHAnsi"/>
                <w:sz w:val="24"/>
                <w:szCs w:val="24"/>
              </w:rPr>
            </w:pPr>
          </w:p>
        </w:tc>
      </w:tr>
    </w:tbl>
    <w:p w14:paraId="01CB4697" w14:textId="04B4D224" w:rsidR="001723E5" w:rsidRDefault="001723E5" w:rsidP="00716595">
      <w:pPr>
        <w:pStyle w:val="NoSpacing"/>
        <w:rPr>
          <w:rFonts w:cstheme="minorHAnsi"/>
          <w:sz w:val="24"/>
          <w:szCs w:val="24"/>
        </w:rPr>
      </w:pPr>
    </w:p>
    <w:sectPr w:rsidR="001723E5" w:rsidSect="00CD2B2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5DD"/>
    <w:multiLevelType w:val="hybridMultilevel"/>
    <w:tmpl w:val="E61E940E"/>
    <w:lvl w:ilvl="0" w:tplc="C2280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822C8"/>
    <w:multiLevelType w:val="hybridMultilevel"/>
    <w:tmpl w:val="A992E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91FBD"/>
    <w:multiLevelType w:val="hybridMultilevel"/>
    <w:tmpl w:val="B1B85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00940"/>
    <w:multiLevelType w:val="hybridMultilevel"/>
    <w:tmpl w:val="04520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31558"/>
    <w:multiLevelType w:val="hybridMultilevel"/>
    <w:tmpl w:val="0BF8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819C8"/>
    <w:multiLevelType w:val="multilevel"/>
    <w:tmpl w:val="8148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AE60CE"/>
    <w:multiLevelType w:val="hybridMultilevel"/>
    <w:tmpl w:val="CEF2B40E"/>
    <w:lvl w:ilvl="0" w:tplc="04090011">
      <w:start w:val="1"/>
      <w:numFmt w:val="decimal"/>
      <w:lvlText w:val="%1)"/>
      <w:lvlJc w:val="left"/>
      <w:pPr>
        <w:ind w:left="720" w:hanging="360"/>
      </w:pPr>
    </w:lvl>
    <w:lvl w:ilvl="1" w:tplc="64580D58">
      <w:start w:val="1"/>
      <w:numFmt w:val="upperLetter"/>
      <w:lvlText w:val="%2."/>
      <w:lvlJc w:val="left"/>
      <w:pPr>
        <w:ind w:left="1440" w:hanging="360"/>
      </w:pPr>
      <w:rPr>
        <w:rFonts w:eastAsiaTheme="minorEastAsia"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F503B"/>
    <w:multiLevelType w:val="hybridMultilevel"/>
    <w:tmpl w:val="3C98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E1535"/>
    <w:multiLevelType w:val="hybridMultilevel"/>
    <w:tmpl w:val="6C1E13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468B4"/>
    <w:multiLevelType w:val="hybridMultilevel"/>
    <w:tmpl w:val="FED61B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BE4E40"/>
    <w:multiLevelType w:val="hybridMultilevel"/>
    <w:tmpl w:val="EAE61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3052A"/>
    <w:multiLevelType w:val="hybridMultilevel"/>
    <w:tmpl w:val="7D90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921A1"/>
    <w:multiLevelType w:val="hybridMultilevel"/>
    <w:tmpl w:val="8DEE6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041F2"/>
    <w:multiLevelType w:val="hybridMultilevel"/>
    <w:tmpl w:val="B4B62312"/>
    <w:lvl w:ilvl="0" w:tplc="CC16EC6C">
      <w:start w:val="1"/>
      <w:numFmt w:val="upp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33FA4"/>
    <w:multiLevelType w:val="multilevel"/>
    <w:tmpl w:val="4EC2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E23E27"/>
    <w:multiLevelType w:val="hybridMultilevel"/>
    <w:tmpl w:val="489E40A0"/>
    <w:lvl w:ilvl="0" w:tplc="5A1E9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974BD"/>
    <w:multiLevelType w:val="hybridMultilevel"/>
    <w:tmpl w:val="15E8E786"/>
    <w:lvl w:ilvl="0" w:tplc="663EB542">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323F4B"/>
    <w:multiLevelType w:val="hybridMultilevel"/>
    <w:tmpl w:val="0B78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0A701E"/>
    <w:multiLevelType w:val="hybridMultilevel"/>
    <w:tmpl w:val="438C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4B11BD"/>
    <w:multiLevelType w:val="hybridMultilevel"/>
    <w:tmpl w:val="6430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lvlOverride w:ilvl="0">
      <w:lvl w:ilvl="0">
        <w:numFmt w:val="lowerLetter"/>
        <w:lvlText w:val="%1."/>
        <w:lvlJc w:val="left"/>
      </w:lvl>
    </w:lvlOverride>
  </w:num>
  <w:num w:numId="4">
    <w:abstractNumId w:val="19"/>
  </w:num>
  <w:num w:numId="5">
    <w:abstractNumId w:val="3"/>
  </w:num>
  <w:num w:numId="6">
    <w:abstractNumId w:val="0"/>
  </w:num>
  <w:num w:numId="7">
    <w:abstractNumId w:val="8"/>
  </w:num>
  <w:num w:numId="8">
    <w:abstractNumId w:val="13"/>
  </w:num>
  <w:num w:numId="9">
    <w:abstractNumId w:val="6"/>
  </w:num>
  <w:num w:numId="10">
    <w:abstractNumId w:val="17"/>
  </w:num>
  <w:num w:numId="11">
    <w:abstractNumId w:val="1"/>
  </w:num>
  <w:num w:numId="12">
    <w:abstractNumId w:val="9"/>
  </w:num>
  <w:num w:numId="13">
    <w:abstractNumId w:val="15"/>
  </w:num>
  <w:num w:numId="14">
    <w:abstractNumId w:val="16"/>
  </w:num>
  <w:num w:numId="15">
    <w:abstractNumId w:val="18"/>
  </w:num>
  <w:num w:numId="16">
    <w:abstractNumId w:val="2"/>
  </w:num>
  <w:num w:numId="17">
    <w:abstractNumId w:val="12"/>
  </w:num>
  <w:num w:numId="18">
    <w:abstractNumId w:val="10"/>
  </w:num>
  <w:num w:numId="19">
    <w:abstractNumId w:val="4"/>
  </w:num>
  <w:num w:numId="20">
    <w:abstractNumId w:val="14"/>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3A"/>
    <w:rsid w:val="00020E43"/>
    <w:rsid w:val="00022C55"/>
    <w:rsid w:val="000836A6"/>
    <w:rsid w:val="000B2F30"/>
    <w:rsid w:val="000D0B4A"/>
    <w:rsid w:val="000F750A"/>
    <w:rsid w:val="00120706"/>
    <w:rsid w:val="00127970"/>
    <w:rsid w:val="00145606"/>
    <w:rsid w:val="001723E5"/>
    <w:rsid w:val="0018262F"/>
    <w:rsid w:val="001D75CF"/>
    <w:rsid w:val="002023B8"/>
    <w:rsid w:val="00220C5C"/>
    <w:rsid w:val="00234958"/>
    <w:rsid w:val="00234DBA"/>
    <w:rsid w:val="0026381C"/>
    <w:rsid w:val="002666E7"/>
    <w:rsid w:val="002B1C87"/>
    <w:rsid w:val="00302D69"/>
    <w:rsid w:val="00310173"/>
    <w:rsid w:val="00340E6A"/>
    <w:rsid w:val="00361281"/>
    <w:rsid w:val="00372A8B"/>
    <w:rsid w:val="00387DD3"/>
    <w:rsid w:val="003A7684"/>
    <w:rsid w:val="003C0679"/>
    <w:rsid w:val="003D0DB0"/>
    <w:rsid w:val="003F0638"/>
    <w:rsid w:val="003F146A"/>
    <w:rsid w:val="004066FC"/>
    <w:rsid w:val="004226DB"/>
    <w:rsid w:val="00435515"/>
    <w:rsid w:val="004A171C"/>
    <w:rsid w:val="004A39BD"/>
    <w:rsid w:val="004D21B2"/>
    <w:rsid w:val="00501440"/>
    <w:rsid w:val="00503890"/>
    <w:rsid w:val="0051080C"/>
    <w:rsid w:val="00513ED9"/>
    <w:rsid w:val="005456CA"/>
    <w:rsid w:val="00571F27"/>
    <w:rsid w:val="00592F2A"/>
    <w:rsid w:val="005954BA"/>
    <w:rsid w:val="00597139"/>
    <w:rsid w:val="005A3087"/>
    <w:rsid w:val="005A6175"/>
    <w:rsid w:val="005B419E"/>
    <w:rsid w:val="005B5AB7"/>
    <w:rsid w:val="005C11C5"/>
    <w:rsid w:val="005C7538"/>
    <w:rsid w:val="005F055A"/>
    <w:rsid w:val="00605924"/>
    <w:rsid w:val="006157C7"/>
    <w:rsid w:val="006255D3"/>
    <w:rsid w:val="00631CE1"/>
    <w:rsid w:val="00637B2C"/>
    <w:rsid w:val="006660FA"/>
    <w:rsid w:val="0066638D"/>
    <w:rsid w:val="00690694"/>
    <w:rsid w:val="00697FFE"/>
    <w:rsid w:val="006A6AFA"/>
    <w:rsid w:val="006A77EF"/>
    <w:rsid w:val="006B7EE0"/>
    <w:rsid w:val="006D2281"/>
    <w:rsid w:val="00716595"/>
    <w:rsid w:val="00725B1E"/>
    <w:rsid w:val="00737D81"/>
    <w:rsid w:val="0075529C"/>
    <w:rsid w:val="00760E3A"/>
    <w:rsid w:val="0078381C"/>
    <w:rsid w:val="00793345"/>
    <w:rsid w:val="00793FCB"/>
    <w:rsid w:val="007B6F06"/>
    <w:rsid w:val="007F5FE5"/>
    <w:rsid w:val="00807CD9"/>
    <w:rsid w:val="00823ACD"/>
    <w:rsid w:val="00824371"/>
    <w:rsid w:val="00832079"/>
    <w:rsid w:val="00853778"/>
    <w:rsid w:val="008A4850"/>
    <w:rsid w:val="008D2025"/>
    <w:rsid w:val="008D4A27"/>
    <w:rsid w:val="00900DD7"/>
    <w:rsid w:val="009115BB"/>
    <w:rsid w:val="009379FB"/>
    <w:rsid w:val="00946369"/>
    <w:rsid w:val="00963C41"/>
    <w:rsid w:val="00972D64"/>
    <w:rsid w:val="009A4100"/>
    <w:rsid w:val="009C0243"/>
    <w:rsid w:val="009E2D84"/>
    <w:rsid w:val="009F455C"/>
    <w:rsid w:val="00A46CCA"/>
    <w:rsid w:val="00A53B92"/>
    <w:rsid w:val="00A5716C"/>
    <w:rsid w:val="00A72113"/>
    <w:rsid w:val="00A73824"/>
    <w:rsid w:val="00A7565F"/>
    <w:rsid w:val="00A86E8B"/>
    <w:rsid w:val="00AA5C4C"/>
    <w:rsid w:val="00AB1BCC"/>
    <w:rsid w:val="00AC5916"/>
    <w:rsid w:val="00AF4484"/>
    <w:rsid w:val="00B234F3"/>
    <w:rsid w:val="00B50069"/>
    <w:rsid w:val="00B5553D"/>
    <w:rsid w:val="00B56D0C"/>
    <w:rsid w:val="00B82F99"/>
    <w:rsid w:val="00B8495C"/>
    <w:rsid w:val="00B90052"/>
    <w:rsid w:val="00B9141B"/>
    <w:rsid w:val="00BA104B"/>
    <w:rsid w:val="00BA184E"/>
    <w:rsid w:val="00BA5302"/>
    <w:rsid w:val="00BB1861"/>
    <w:rsid w:val="00BB4EDB"/>
    <w:rsid w:val="00BD6606"/>
    <w:rsid w:val="00C3351F"/>
    <w:rsid w:val="00C4794E"/>
    <w:rsid w:val="00CC60CA"/>
    <w:rsid w:val="00CD2B26"/>
    <w:rsid w:val="00D02630"/>
    <w:rsid w:val="00D24149"/>
    <w:rsid w:val="00D31227"/>
    <w:rsid w:val="00D50A33"/>
    <w:rsid w:val="00D51E99"/>
    <w:rsid w:val="00D97BCD"/>
    <w:rsid w:val="00DA4F87"/>
    <w:rsid w:val="00DB148C"/>
    <w:rsid w:val="00DD6AB1"/>
    <w:rsid w:val="00DE37A3"/>
    <w:rsid w:val="00E147A1"/>
    <w:rsid w:val="00E50C68"/>
    <w:rsid w:val="00E71B96"/>
    <w:rsid w:val="00E920D0"/>
    <w:rsid w:val="00E95C56"/>
    <w:rsid w:val="00EA3ADF"/>
    <w:rsid w:val="00EA56F6"/>
    <w:rsid w:val="00ED1B14"/>
    <w:rsid w:val="00EF1700"/>
    <w:rsid w:val="00F3599D"/>
    <w:rsid w:val="00F52801"/>
    <w:rsid w:val="00F61766"/>
    <w:rsid w:val="00F7793D"/>
    <w:rsid w:val="00F90108"/>
    <w:rsid w:val="00F90786"/>
    <w:rsid w:val="00F951BF"/>
    <w:rsid w:val="00FA2C25"/>
    <w:rsid w:val="00FC2A3E"/>
    <w:rsid w:val="00FF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E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E3A"/>
    <w:pPr>
      <w:spacing w:after="0" w:line="240" w:lineRule="auto"/>
    </w:pPr>
  </w:style>
  <w:style w:type="character" w:styleId="Hyperlink">
    <w:name w:val="Hyperlink"/>
    <w:basedOn w:val="DefaultParagraphFont"/>
    <w:uiPriority w:val="99"/>
    <w:unhideWhenUsed/>
    <w:rsid w:val="00B56D0C"/>
    <w:rPr>
      <w:color w:val="0000FF" w:themeColor="hyperlink"/>
      <w:u w:val="single"/>
    </w:rPr>
  </w:style>
  <w:style w:type="paragraph" w:styleId="NormalWeb">
    <w:name w:val="Normal (Web)"/>
    <w:basedOn w:val="Normal"/>
    <w:uiPriority w:val="99"/>
    <w:semiHidden/>
    <w:unhideWhenUsed/>
    <w:rsid w:val="00BA10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104B"/>
  </w:style>
  <w:style w:type="paragraph" w:styleId="ListParagraph">
    <w:name w:val="List Paragraph"/>
    <w:basedOn w:val="Normal"/>
    <w:uiPriority w:val="34"/>
    <w:qFormat/>
    <w:rsid w:val="00BA104B"/>
    <w:pPr>
      <w:ind w:left="720"/>
      <w:contextualSpacing/>
    </w:pPr>
  </w:style>
  <w:style w:type="table" w:styleId="TableGrid">
    <w:name w:val="Table Grid"/>
    <w:basedOn w:val="TableNormal"/>
    <w:uiPriority w:val="59"/>
    <w:rsid w:val="00631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9C"/>
    <w:rPr>
      <w:rFonts w:ascii="Tahoma" w:hAnsi="Tahoma" w:cs="Tahoma"/>
      <w:sz w:val="16"/>
      <w:szCs w:val="16"/>
    </w:rPr>
  </w:style>
  <w:style w:type="character" w:styleId="PlaceholderText">
    <w:name w:val="Placeholder Text"/>
    <w:basedOn w:val="DefaultParagraphFont"/>
    <w:uiPriority w:val="99"/>
    <w:semiHidden/>
    <w:rsid w:val="00340E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E3A"/>
    <w:pPr>
      <w:spacing w:after="0" w:line="240" w:lineRule="auto"/>
    </w:pPr>
  </w:style>
  <w:style w:type="character" w:styleId="Hyperlink">
    <w:name w:val="Hyperlink"/>
    <w:basedOn w:val="DefaultParagraphFont"/>
    <w:uiPriority w:val="99"/>
    <w:unhideWhenUsed/>
    <w:rsid w:val="00B56D0C"/>
    <w:rPr>
      <w:color w:val="0000FF" w:themeColor="hyperlink"/>
      <w:u w:val="single"/>
    </w:rPr>
  </w:style>
  <w:style w:type="paragraph" w:styleId="NormalWeb">
    <w:name w:val="Normal (Web)"/>
    <w:basedOn w:val="Normal"/>
    <w:uiPriority w:val="99"/>
    <w:semiHidden/>
    <w:unhideWhenUsed/>
    <w:rsid w:val="00BA10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104B"/>
  </w:style>
  <w:style w:type="paragraph" w:styleId="ListParagraph">
    <w:name w:val="List Paragraph"/>
    <w:basedOn w:val="Normal"/>
    <w:uiPriority w:val="34"/>
    <w:qFormat/>
    <w:rsid w:val="00BA104B"/>
    <w:pPr>
      <w:ind w:left="720"/>
      <w:contextualSpacing/>
    </w:pPr>
  </w:style>
  <w:style w:type="table" w:styleId="TableGrid">
    <w:name w:val="Table Grid"/>
    <w:basedOn w:val="TableNormal"/>
    <w:uiPriority w:val="59"/>
    <w:rsid w:val="00631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9C"/>
    <w:rPr>
      <w:rFonts w:ascii="Tahoma" w:hAnsi="Tahoma" w:cs="Tahoma"/>
      <w:sz w:val="16"/>
      <w:szCs w:val="16"/>
    </w:rPr>
  </w:style>
  <w:style w:type="character" w:styleId="PlaceholderText">
    <w:name w:val="Placeholder Text"/>
    <w:basedOn w:val="DefaultParagraphFont"/>
    <w:uiPriority w:val="99"/>
    <w:semiHidden/>
    <w:rsid w:val="00340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109">
      <w:bodyDiv w:val="1"/>
      <w:marLeft w:val="0"/>
      <w:marRight w:val="0"/>
      <w:marTop w:val="0"/>
      <w:marBottom w:val="0"/>
      <w:divBdr>
        <w:top w:val="none" w:sz="0" w:space="0" w:color="auto"/>
        <w:left w:val="none" w:sz="0" w:space="0" w:color="auto"/>
        <w:bottom w:val="none" w:sz="0" w:space="0" w:color="auto"/>
        <w:right w:val="none" w:sz="0" w:space="0" w:color="auto"/>
      </w:divBdr>
    </w:div>
    <w:div w:id="234248674">
      <w:bodyDiv w:val="1"/>
      <w:marLeft w:val="0"/>
      <w:marRight w:val="0"/>
      <w:marTop w:val="0"/>
      <w:marBottom w:val="0"/>
      <w:divBdr>
        <w:top w:val="none" w:sz="0" w:space="0" w:color="auto"/>
        <w:left w:val="none" w:sz="0" w:space="0" w:color="auto"/>
        <w:bottom w:val="none" w:sz="0" w:space="0" w:color="auto"/>
        <w:right w:val="none" w:sz="0" w:space="0" w:color="auto"/>
      </w:divBdr>
    </w:div>
    <w:div w:id="396247165">
      <w:bodyDiv w:val="1"/>
      <w:marLeft w:val="0"/>
      <w:marRight w:val="0"/>
      <w:marTop w:val="0"/>
      <w:marBottom w:val="0"/>
      <w:divBdr>
        <w:top w:val="none" w:sz="0" w:space="0" w:color="auto"/>
        <w:left w:val="none" w:sz="0" w:space="0" w:color="auto"/>
        <w:bottom w:val="none" w:sz="0" w:space="0" w:color="auto"/>
        <w:right w:val="none" w:sz="0" w:space="0" w:color="auto"/>
      </w:divBdr>
    </w:div>
    <w:div w:id="441846323">
      <w:bodyDiv w:val="1"/>
      <w:marLeft w:val="0"/>
      <w:marRight w:val="0"/>
      <w:marTop w:val="0"/>
      <w:marBottom w:val="0"/>
      <w:divBdr>
        <w:top w:val="none" w:sz="0" w:space="0" w:color="auto"/>
        <w:left w:val="none" w:sz="0" w:space="0" w:color="auto"/>
        <w:bottom w:val="none" w:sz="0" w:space="0" w:color="auto"/>
        <w:right w:val="none" w:sz="0" w:space="0" w:color="auto"/>
      </w:divBdr>
    </w:div>
    <w:div w:id="507981483">
      <w:bodyDiv w:val="1"/>
      <w:marLeft w:val="0"/>
      <w:marRight w:val="0"/>
      <w:marTop w:val="0"/>
      <w:marBottom w:val="0"/>
      <w:divBdr>
        <w:top w:val="none" w:sz="0" w:space="0" w:color="auto"/>
        <w:left w:val="none" w:sz="0" w:space="0" w:color="auto"/>
        <w:bottom w:val="none" w:sz="0" w:space="0" w:color="auto"/>
        <w:right w:val="none" w:sz="0" w:space="0" w:color="auto"/>
      </w:divBdr>
    </w:div>
    <w:div w:id="734553457">
      <w:bodyDiv w:val="1"/>
      <w:marLeft w:val="0"/>
      <w:marRight w:val="0"/>
      <w:marTop w:val="0"/>
      <w:marBottom w:val="0"/>
      <w:divBdr>
        <w:top w:val="none" w:sz="0" w:space="0" w:color="auto"/>
        <w:left w:val="none" w:sz="0" w:space="0" w:color="auto"/>
        <w:bottom w:val="none" w:sz="0" w:space="0" w:color="auto"/>
        <w:right w:val="none" w:sz="0" w:space="0" w:color="auto"/>
      </w:divBdr>
    </w:div>
    <w:div w:id="746146728">
      <w:bodyDiv w:val="1"/>
      <w:marLeft w:val="0"/>
      <w:marRight w:val="0"/>
      <w:marTop w:val="0"/>
      <w:marBottom w:val="0"/>
      <w:divBdr>
        <w:top w:val="none" w:sz="0" w:space="0" w:color="auto"/>
        <w:left w:val="none" w:sz="0" w:space="0" w:color="auto"/>
        <w:bottom w:val="none" w:sz="0" w:space="0" w:color="auto"/>
        <w:right w:val="none" w:sz="0" w:space="0" w:color="auto"/>
      </w:divBdr>
    </w:div>
    <w:div w:id="1030715688">
      <w:bodyDiv w:val="1"/>
      <w:marLeft w:val="0"/>
      <w:marRight w:val="0"/>
      <w:marTop w:val="0"/>
      <w:marBottom w:val="0"/>
      <w:divBdr>
        <w:top w:val="none" w:sz="0" w:space="0" w:color="auto"/>
        <w:left w:val="none" w:sz="0" w:space="0" w:color="auto"/>
        <w:bottom w:val="none" w:sz="0" w:space="0" w:color="auto"/>
        <w:right w:val="none" w:sz="0" w:space="0" w:color="auto"/>
      </w:divBdr>
    </w:div>
    <w:div w:id="1276986307">
      <w:bodyDiv w:val="1"/>
      <w:marLeft w:val="0"/>
      <w:marRight w:val="0"/>
      <w:marTop w:val="0"/>
      <w:marBottom w:val="0"/>
      <w:divBdr>
        <w:top w:val="none" w:sz="0" w:space="0" w:color="auto"/>
        <w:left w:val="none" w:sz="0" w:space="0" w:color="auto"/>
        <w:bottom w:val="none" w:sz="0" w:space="0" w:color="auto"/>
        <w:right w:val="none" w:sz="0" w:space="0" w:color="auto"/>
      </w:divBdr>
    </w:div>
    <w:div w:id="1387945735">
      <w:bodyDiv w:val="1"/>
      <w:marLeft w:val="0"/>
      <w:marRight w:val="0"/>
      <w:marTop w:val="0"/>
      <w:marBottom w:val="0"/>
      <w:divBdr>
        <w:top w:val="none" w:sz="0" w:space="0" w:color="auto"/>
        <w:left w:val="none" w:sz="0" w:space="0" w:color="auto"/>
        <w:bottom w:val="none" w:sz="0" w:space="0" w:color="auto"/>
        <w:right w:val="none" w:sz="0" w:space="0" w:color="auto"/>
      </w:divBdr>
    </w:div>
    <w:div w:id="1454589930">
      <w:bodyDiv w:val="1"/>
      <w:marLeft w:val="0"/>
      <w:marRight w:val="0"/>
      <w:marTop w:val="0"/>
      <w:marBottom w:val="0"/>
      <w:divBdr>
        <w:top w:val="none" w:sz="0" w:space="0" w:color="auto"/>
        <w:left w:val="none" w:sz="0" w:space="0" w:color="auto"/>
        <w:bottom w:val="none" w:sz="0" w:space="0" w:color="auto"/>
        <w:right w:val="none" w:sz="0" w:space="0" w:color="auto"/>
      </w:divBdr>
    </w:div>
    <w:div w:id="16628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youtu.be/dJ920fat5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 Administration</dc:creator>
  <cp:keywords/>
  <dc:description/>
  <cp:lastModifiedBy>Student</cp:lastModifiedBy>
  <cp:revision>9</cp:revision>
  <cp:lastPrinted>2015-10-16T12:28:00Z</cp:lastPrinted>
  <dcterms:created xsi:type="dcterms:W3CDTF">2015-11-06T15:59:00Z</dcterms:created>
  <dcterms:modified xsi:type="dcterms:W3CDTF">2015-11-13T16:59:00Z</dcterms:modified>
</cp:coreProperties>
</file>